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</w:t>
      </w:r>
      <w:r w:rsidR="004B7183">
        <w:rPr>
          <w:b/>
          <w:bCs/>
        </w:rPr>
        <w:t>пециалист муниципальной службы 1</w:t>
      </w:r>
      <w:r w:rsidR="00790A13">
        <w:rPr>
          <w:b/>
          <w:bCs/>
        </w:rPr>
        <w:t xml:space="preserve"> категории</w:t>
      </w:r>
      <w:r w:rsidRPr="00C57A88">
        <w:rPr>
          <w:b/>
          <w:bCs/>
        </w:rPr>
        <w:t>) за период с 1 января по 31 декабря 2015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2015г.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4B7183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Андронкина Надежда Валерьевна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376868,68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EF3B41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790A13">
              <w:rPr>
                <w:color w:val="000000"/>
                <w:sz w:val="20"/>
                <w:szCs w:val="20"/>
              </w:rPr>
              <w:t xml:space="preserve">общая </w:t>
            </w:r>
            <w:r w:rsidR="004B7183">
              <w:rPr>
                <w:color w:val="000000"/>
                <w:sz w:val="20"/>
                <w:szCs w:val="20"/>
              </w:rPr>
              <w:t>совместная собственность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P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KIA RIO (</w:t>
            </w:r>
            <w:r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Андронкин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Алексей Александрович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559484,12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1/5 )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1208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160,5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KIA RIO (</w:t>
            </w:r>
            <w:r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Андронкина Анастасия Алексеевна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47328A"/>
    <w:rsid w:val="004977A9"/>
    <w:rsid w:val="004B7183"/>
    <w:rsid w:val="00525C5A"/>
    <w:rsid w:val="00790A13"/>
    <w:rsid w:val="0098720C"/>
    <w:rsid w:val="00AE1476"/>
    <w:rsid w:val="00CF233C"/>
    <w:rsid w:val="00DC28B7"/>
    <w:rsid w:val="00EF3B41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9</cp:revision>
  <dcterms:created xsi:type="dcterms:W3CDTF">2016-03-31T10:36:00Z</dcterms:created>
  <dcterms:modified xsi:type="dcterms:W3CDTF">2016-04-14T05:54:00Z</dcterms:modified>
</cp:coreProperties>
</file>