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60EC2" w:rsidRPr="0052659A" w:rsidRDefault="00C37578" w:rsidP="0052659A">
      <w:pPr>
        <w:jc w:val="center"/>
        <w:rPr>
          <w:b/>
          <w:caps/>
        </w:rPr>
      </w:pPr>
      <w:bookmarkStart w:id="0" w:name="_Toc103606929"/>
      <w:bookmarkStart w:id="1" w:name="_Toc131313922"/>
      <w:bookmarkStart w:id="2" w:name="_Toc215295508"/>
      <w:bookmarkStart w:id="3" w:name="_Toc234175856"/>
      <w:bookmarkStart w:id="4" w:name="_Toc234176024"/>
      <w:bookmarkStart w:id="5" w:name="_Toc209979968"/>
      <w:bookmarkStart w:id="6" w:name="_GoBack"/>
      <w:bookmarkEnd w:id="6"/>
      <w:r w:rsidRPr="0052659A">
        <w:rPr>
          <w:b/>
          <w:caps/>
        </w:rPr>
        <w:t xml:space="preserve">Собрание </w:t>
      </w:r>
      <w:r w:rsidR="007A7CFE" w:rsidRPr="0052659A">
        <w:rPr>
          <w:b/>
        </w:rPr>
        <w:t>ПРЕДСТАВИТЕЛЕЙ</w:t>
      </w:r>
    </w:p>
    <w:p w:rsidR="004429EE" w:rsidRPr="0052659A" w:rsidRDefault="003625D3" w:rsidP="0052659A">
      <w:pPr>
        <w:jc w:val="center"/>
        <w:rPr>
          <w:b/>
        </w:rPr>
      </w:pPr>
      <w:r w:rsidRPr="0052659A">
        <w:rPr>
          <w:b/>
        </w:rPr>
        <w:t xml:space="preserve">СЕЛЬСКОГО </w:t>
      </w:r>
      <w:r w:rsidR="008B2E7D" w:rsidRPr="0052659A">
        <w:rPr>
          <w:b/>
        </w:rPr>
        <w:t>ПОСЕЛЕНИЯ ЯГОДНОЕ</w:t>
      </w:r>
    </w:p>
    <w:p w:rsidR="0036584E" w:rsidRPr="0052659A" w:rsidRDefault="0036584E" w:rsidP="0052659A">
      <w:pPr>
        <w:jc w:val="center"/>
        <w:rPr>
          <w:b/>
        </w:rPr>
      </w:pPr>
      <w:r w:rsidRPr="0052659A">
        <w:rPr>
          <w:b/>
        </w:rPr>
        <w:t>МУНИЦИПАЛЬНОГО РАЙОНА СТАВРОПОЛЬСКИЙ</w:t>
      </w:r>
    </w:p>
    <w:p w:rsidR="00312ABF" w:rsidRPr="0052659A" w:rsidRDefault="007A7CFE" w:rsidP="0052659A">
      <w:pPr>
        <w:jc w:val="center"/>
        <w:rPr>
          <w:b/>
          <w:caps/>
        </w:rPr>
      </w:pPr>
      <w:r w:rsidRPr="0052659A">
        <w:rPr>
          <w:b/>
        </w:rPr>
        <w:t>САМАРСКОЙ ОБЛАСТИ</w:t>
      </w:r>
    </w:p>
    <w:p w:rsidR="00C0345C" w:rsidRPr="0052659A" w:rsidRDefault="00C0345C" w:rsidP="0052659A">
      <w:pPr>
        <w:jc w:val="center"/>
        <w:rPr>
          <w:b/>
        </w:rPr>
      </w:pPr>
    </w:p>
    <w:p w:rsidR="00C0345C" w:rsidRPr="0052659A" w:rsidRDefault="00C0345C" w:rsidP="0052659A">
      <w:pPr>
        <w:jc w:val="center"/>
        <w:rPr>
          <w:b/>
        </w:rPr>
      </w:pPr>
    </w:p>
    <w:p w:rsidR="00C37578" w:rsidRPr="0052659A" w:rsidRDefault="00C37578" w:rsidP="0052659A">
      <w:pPr>
        <w:jc w:val="center"/>
        <w:rPr>
          <w:b/>
        </w:rPr>
      </w:pPr>
      <w:r w:rsidRPr="0052659A">
        <w:rPr>
          <w:b/>
        </w:rPr>
        <w:t>РЕШЕНИЕ</w:t>
      </w:r>
    </w:p>
    <w:p w:rsidR="007829D1" w:rsidRPr="0052659A" w:rsidRDefault="007C0E95" w:rsidP="0052659A">
      <w:pPr>
        <w:jc w:val="center"/>
        <w:rPr>
          <w:b/>
        </w:rPr>
      </w:pPr>
      <w:r>
        <w:rPr>
          <w:b/>
        </w:rPr>
        <w:t>от 27 августа 2020 года                                                              №260</w:t>
      </w:r>
    </w:p>
    <w:p w:rsidR="00C0345C" w:rsidRPr="0052659A" w:rsidRDefault="00C0345C" w:rsidP="0052659A">
      <w:pPr>
        <w:jc w:val="center"/>
        <w:rPr>
          <w:b/>
        </w:rPr>
      </w:pPr>
    </w:p>
    <w:p w:rsidR="00C37578" w:rsidRPr="0052659A" w:rsidRDefault="00C37578" w:rsidP="0052659A">
      <w:pPr>
        <w:jc w:val="center"/>
        <w:rPr>
          <w:b/>
        </w:rPr>
      </w:pPr>
      <w:r w:rsidRPr="0052659A">
        <w:rPr>
          <w:b/>
        </w:rPr>
        <w:t>О внесении изменений в Правила землепользования и застройки</w:t>
      </w:r>
    </w:p>
    <w:p w:rsidR="00C37578" w:rsidRPr="0052659A" w:rsidRDefault="00312ABF" w:rsidP="0052659A">
      <w:pPr>
        <w:jc w:val="center"/>
        <w:rPr>
          <w:b/>
        </w:rPr>
      </w:pPr>
      <w:r w:rsidRPr="0052659A">
        <w:rPr>
          <w:b/>
        </w:rPr>
        <w:t xml:space="preserve">сельского </w:t>
      </w:r>
      <w:r w:rsidR="00B82D04" w:rsidRPr="0052659A">
        <w:rPr>
          <w:b/>
        </w:rPr>
        <w:t xml:space="preserve">поселения Ягодное </w:t>
      </w:r>
      <w:r w:rsidR="0036584E" w:rsidRPr="0052659A">
        <w:rPr>
          <w:b/>
        </w:rPr>
        <w:t xml:space="preserve">муниципального района Ставропольский </w:t>
      </w:r>
      <w:r w:rsidR="00C37578" w:rsidRPr="0052659A">
        <w:rPr>
          <w:b/>
        </w:rPr>
        <w:t>Самарской области</w:t>
      </w:r>
    </w:p>
    <w:p w:rsidR="00C37578" w:rsidRPr="0052659A" w:rsidRDefault="00C37578" w:rsidP="0052659A">
      <w:pPr>
        <w:jc w:val="center"/>
        <w:rPr>
          <w:b/>
        </w:rPr>
      </w:pPr>
    </w:p>
    <w:p w:rsidR="00C37578" w:rsidRPr="00940FCE" w:rsidRDefault="00C37578" w:rsidP="0052659A">
      <w:pPr>
        <w:spacing w:line="360" w:lineRule="auto"/>
        <w:ind w:firstLine="851"/>
      </w:pPr>
      <w:r w:rsidRPr="0052659A">
        <w:t>В соответствии со статьей 33 Градостроительного кодекса Российской</w:t>
      </w:r>
      <w:r w:rsidRPr="00316222">
        <w:t xml:space="preserve"> Федерации, пунктом 20 части </w:t>
      </w:r>
      <w:r w:rsidRPr="00DD1407">
        <w:t xml:space="preserve">1 статьи 14 Федерального закона от 6 октября 2003 года № 131-ФЗ «Об общих принципах организации местного самоуправления в Российской Федерации», с учетом заключения о результатах </w:t>
      </w:r>
      <w:r w:rsidR="00516B04">
        <w:t>общественных обсуждений</w:t>
      </w:r>
      <w:r w:rsidRPr="00DD1407">
        <w:t xml:space="preserve"> по проекту изменений в Правила землепользования и застройки </w:t>
      </w:r>
      <w:r w:rsidR="00E84156">
        <w:t xml:space="preserve">сельского </w:t>
      </w:r>
      <w:r w:rsidR="00B82D04" w:rsidRPr="00ED4B7A">
        <w:rPr>
          <w:bCs/>
        </w:rPr>
        <w:t>поселения Ягодное</w:t>
      </w:r>
      <w:r w:rsidR="00B82D04" w:rsidRPr="003674CB">
        <w:t xml:space="preserve"> </w:t>
      </w:r>
      <w:r w:rsidR="0036584E" w:rsidRPr="003674CB">
        <w:t>муниципального района Ставропольский</w:t>
      </w:r>
      <w:r w:rsidR="0036584E" w:rsidRPr="00DD1407">
        <w:t xml:space="preserve"> </w:t>
      </w:r>
      <w:r w:rsidRPr="00DD1407">
        <w:t xml:space="preserve">Самарской области от </w:t>
      </w:r>
      <w:r w:rsidR="00516B04">
        <w:t>18.08</w:t>
      </w:r>
      <w:r w:rsidR="005570D8">
        <w:t>.2020</w:t>
      </w:r>
      <w:r w:rsidR="00516B04">
        <w:t xml:space="preserve"> года</w:t>
      </w:r>
      <w:r w:rsidRPr="00DD1407">
        <w:t xml:space="preserve">, Собрание представителей сельского </w:t>
      </w:r>
      <w:r w:rsidR="00B82D04" w:rsidRPr="00ED4B7A">
        <w:rPr>
          <w:bCs/>
        </w:rPr>
        <w:t>поселения Ягодное</w:t>
      </w:r>
      <w:r w:rsidR="00B82D04" w:rsidRPr="003674CB">
        <w:t xml:space="preserve"> </w:t>
      </w:r>
      <w:r w:rsidR="0036584E" w:rsidRPr="003674CB">
        <w:t>муниципального района Ставропольский</w:t>
      </w:r>
      <w:r w:rsidR="00BB5549" w:rsidRPr="00CF7D7C">
        <w:rPr>
          <w:bCs/>
        </w:rPr>
        <w:t xml:space="preserve"> </w:t>
      </w:r>
      <w:r w:rsidRPr="00DD1407">
        <w:t>Самарской области решило:</w:t>
      </w:r>
    </w:p>
    <w:p w:rsidR="007F3DD3" w:rsidRDefault="00C37578" w:rsidP="00DD1407">
      <w:pPr>
        <w:spacing w:line="360" w:lineRule="auto"/>
        <w:ind w:firstLine="709"/>
        <w:jc w:val="both"/>
        <w:rPr>
          <w:u w:color="FFFFFF"/>
        </w:rPr>
      </w:pPr>
      <w:r w:rsidRPr="00DD1407">
        <w:rPr>
          <w:szCs w:val="28"/>
        </w:rPr>
        <w:t>1. Внести следующие и</w:t>
      </w:r>
      <w:r w:rsidRPr="00316222">
        <w:rPr>
          <w:szCs w:val="28"/>
        </w:rPr>
        <w:t xml:space="preserve">зменения в Правила землепользования и застройки сельского </w:t>
      </w:r>
      <w:r w:rsidR="00B82D04" w:rsidRPr="00ED4B7A">
        <w:rPr>
          <w:bCs/>
          <w:szCs w:val="28"/>
        </w:rPr>
        <w:t>поселения Ягодное</w:t>
      </w:r>
      <w:r w:rsidR="00B82D04" w:rsidRPr="003674CB">
        <w:rPr>
          <w:szCs w:val="28"/>
        </w:rPr>
        <w:t xml:space="preserve"> </w:t>
      </w:r>
      <w:r w:rsidR="0036584E" w:rsidRPr="003674CB">
        <w:rPr>
          <w:szCs w:val="28"/>
        </w:rPr>
        <w:t>муниципального района Ставропольский</w:t>
      </w:r>
      <w:r w:rsidRPr="00316222" w:rsidDel="00D70CBE">
        <w:rPr>
          <w:szCs w:val="28"/>
        </w:rPr>
        <w:t xml:space="preserve"> </w:t>
      </w:r>
      <w:r w:rsidRPr="00316222">
        <w:rPr>
          <w:szCs w:val="28"/>
        </w:rPr>
        <w:t xml:space="preserve">Самарской области, утвержденные Собранием представителей сельского </w:t>
      </w:r>
      <w:r w:rsidR="00CB0837" w:rsidRPr="00ED4B7A">
        <w:rPr>
          <w:bCs/>
          <w:szCs w:val="28"/>
        </w:rPr>
        <w:t>поселения Ягодное</w:t>
      </w:r>
      <w:r w:rsidR="00CB0837" w:rsidRPr="003674CB">
        <w:rPr>
          <w:szCs w:val="28"/>
        </w:rPr>
        <w:t xml:space="preserve"> </w:t>
      </w:r>
      <w:r w:rsidR="0036584E" w:rsidRPr="003674CB">
        <w:rPr>
          <w:szCs w:val="28"/>
        </w:rPr>
        <w:t>муниципального района Ставропольский</w:t>
      </w:r>
      <w:r w:rsidR="00DD1407" w:rsidRPr="00316222">
        <w:rPr>
          <w:szCs w:val="28"/>
        </w:rPr>
        <w:t xml:space="preserve"> </w:t>
      </w:r>
      <w:r w:rsidRPr="00316222">
        <w:rPr>
          <w:szCs w:val="28"/>
        </w:rPr>
        <w:t>Самарской области</w:t>
      </w:r>
      <w:r w:rsidRPr="00316222">
        <w:rPr>
          <w:bCs/>
          <w:szCs w:val="28"/>
        </w:rPr>
        <w:t xml:space="preserve"> </w:t>
      </w:r>
      <w:r w:rsidR="00B40C37">
        <w:rPr>
          <w:bCs/>
          <w:szCs w:val="28"/>
        </w:rPr>
        <w:t xml:space="preserve">от </w:t>
      </w:r>
      <w:r w:rsidR="0036584E">
        <w:rPr>
          <w:bCs/>
          <w:szCs w:val="28"/>
        </w:rPr>
        <w:t>30</w:t>
      </w:r>
      <w:r w:rsidR="002C2B47" w:rsidRPr="00076CF2">
        <w:rPr>
          <w:bCs/>
          <w:szCs w:val="28"/>
        </w:rPr>
        <w:t xml:space="preserve">.12.2013 № </w:t>
      </w:r>
      <w:r w:rsidR="00B82D04">
        <w:rPr>
          <w:bCs/>
          <w:szCs w:val="28"/>
        </w:rPr>
        <w:t>118</w:t>
      </w:r>
      <w:r w:rsidR="000048A8" w:rsidRPr="00AD1C6B">
        <w:rPr>
          <w:szCs w:val="28"/>
        </w:rPr>
        <w:t xml:space="preserve"> </w:t>
      </w:r>
      <w:r w:rsidR="00623D0D">
        <w:rPr>
          <w:bCs/>
          <w:szCs w:val="28"/>
        </w:rPr>
        <w:t>(далее по тексту – Правила)</w:t>
      </w:r>
      <w:r w:rsidR="00244E51" w:rsidRPr="00316222">
        <w:rPr>
          <w:bCs/>
          <w:szCs w:val="28"/>
        </w:rPr>
        <w:t>:</w:t>
      </w:r>
      <w:bookmarkEnd w:id="0"/>
      <w:bookmarkEnd w:id="1"/>
      <w:bookmarkEnd w:id="2"/>
      <w:bookmarkEnd w:id="3"/>
      <w:bookmarkEnd w:id="4"/>
      <w:bookmarkEnd w:id="5"/>
    </w:p>
    <w:p w:rsidR="00F43F0D" w:rsidRDefault="00B763A1" w:rsidP="00F43F0D">
      <w:pPr>
        <w:spacing w:line="360" w:lineRule="auto"/>
        <w:ind w:firstLine="700"/>
        <w:jc w:val="both"/>
        <w:rPr>
          <w:u w:color="FFFFFF"/>
        </w:rPr>
      </w:pPr>
      <w:r>
        <w:rPr>
          <w:u w:color="FFFFFF"/>
        </w:rPr>
        <w:t xml:space="preserve">1) </w:t>
      </w:r>
      <w:r w:rsidR="00F43F0D">
        <w:rPr>
          <w:u w:color="FFFFFF"/>
        </w:rPr>
        <w:t>в статье 20 Правил:</w:t>
      </w:r>
    </w:p>
    <w:p w:rsidR="00F43F0D" w:rsidRDefault="00F43F0D" w:rsidP="00F43F0D">
      <w:pPr>
        <w:spacing w:line="360" w:lineRule="auto"/>
        <w:ind w:firstLine="700"/>
        <w:jc w:val="both"/>
        <w:rPr>
          <w:u w:color="FFFFFF"/>
        </w:rPr>
      </w:pPr>
      <w:r>
        <w:rPr>
          <w:u w:color="FFFFFF"/>
        </w:rPr>
        <w:t>слова «</w:t>
      </w:r>
      <w:r w:rsidRPr="005915C3">
        <w:rPr>
          <w:u w:color="FFFFFF"/>
        </w:rPr>
        <w:t>в масштабах 1:25</w:t>
      </w:r>
      <w:r>
        <w:rPr>
          <w:u w:color="FFFFFF"/>
        </w:rPr>
        <w:t> </w:t>
      </w:r>
      <w:r w:rsidRPr="005915C3">
        <w:rPr>
          <w:u w:color="FFFFFF"/>
        </w:rPr>
        <w:t>000 и 1:5</w:t>
      </w:r>
      <w:r>
        <w:rPr>
          <w:u w:color="FFFFFF"/>
        </w:rPr>
        <w:t> </w:t>
      </w:r>
      <w:r w:rsidRPr="005915C3">
        <w:rPr>
          <w:u w:color="FFFFFF"/>
        </w:rPr>
        <w:t>000</w:t>
      </w:r>
      <w:r>
        <w:rPr>
          <w:u w:color="FFFFFF"/>
        </w:rPr>
        <w:t>» заменить словами «</w:t>
      </w:r>
      <w:r w:rsidRPr="005915C3">
        <w:rPr>
          <w:u w:color="FFFFFF"/>
        </w:rPr>
        <w:t>в масштабах 1:25</w:t>
      </w:r>
      <w:r>
        <w:rPr>
          <w:u w:color="FFFFFF"/>
        </w:rPr>
        <w:t> </w:t>
      </w:r>
      <w:r w:rsidRPr="005915C3">
        <w:rPr>
          <w:u w:color="FFFFFF"/>
        </w:rPr>
        <w:t>000 и 1:</w:t>
      </w:r>
      <w:r>
        <w:rPr>
          <w:u w:color="FFFFFF"/>
        </w:rPr>
        <w:t>10 </w:t>
      </w:r>
      <w:r w:rsidRPr="005915C3">
        <w:rPr>
          <w:u w:color="FFFFFF"/>
        </w:rPr>
        <w:t>000</w:t>
      </w:r>
      <w:r>
        <w:rPr>
          <w:u w:color="FFFFFF"/>
        </w:rPr>
        <w:t>»</w:t>
      </w:r>
      <w:r w:rsidRPr="00B763A1">
        <w:rPr>
          <w:u w:color="FFFFFF"/>
        </w:rPr>
        <w:t>;</w:t>
      </w:r>
    </w:p>
    <w:p w:rsidR="0049115E" w:rsidRPr="005610C3" w:rsidRDefault="00F43F0D" w:rsidP="0049115E">
      <w:pPr>
        <w:spacing w:line="360" w:lineRule="auto"/>
        <w:ind w:firstLine="851"/>
        <w:rPr>
          <w:szCs w:val="28"/>
          <w:u w:color="FFFFFF"/>
        </w:rPr>
      </w:pPr>
      <w:r>
        <w:rPr>
          <w:u w:color="FFFFFF"/>
        </w:rPr>
        <w:t xml:space="preserve">2) </w:t>
      </w:r>
      <w:r w:rsidR="0049115E" w:rsidRPr="005610C3">
        <w:rPr>
          <w:szCs w:val="28"/>
          <w:u w:color="FFFFFF"/>
        </w:rPr>
        <w:t>стать</w:t>
      </w:r>
      <w:r w:rsidR="0049115E">
        <w:rPr>
          <w:szCs w:val="28"/>
          <w:u w:color="FFFFFF"/>
        </w:rPr>
        <w:t>ю</w:t>
      </w:r>
      <w:r w:rsidR="0049115E" w:rsidRPr="005610C3">
        <w:rPr>
          <w:szCs w:val="28"/>
          <w:u w:color="FFFFFF"/>
        </w:rPr>
        <w:t xml:space="preserve"> 21 Правил</w:t>
      </w:r>
      <w:r w:rsidR="0049115E">
        <w:rPr>
          <w:szCs w:val="28"/>
          <w:u w:color="FFFFFF"/>
        </w:rPr>
        <w:t xml:space="preserve"> изложить в следующей редакции</w:t>
      </w:r>
      <w:r w:rsidR="0049115E" w:rsidRPr="005610C3">
        <w:rPr>
          <w:szCs w:val="28"/>
          <w:u w:color="FFFFFF"/>
        </w:rPr>
        <w:t>:</w:t>
      </w:r>
    </w:p>
    <w:p w:rsidR="0049115E" w:rsidRDefault="0049115E" w:rsidP="0049115E">
      <w:pPr>
        <w:tabs>
          <w:tab w:val="left" w:pos="0"/>
        </w:tabs>
        <w:spacing w:after="200" w:line="360" w:lineRule="auto"/>
        <w:ind w:firstLine="709"/>
        <w:jc w:val="both"/>
        <w:rPr>
          <w:b/>
          <w:szCs w:val="28"/>
        </w:rPr>
      </w:pPr>
      <w:r>
        <w:rPr>
          <w:szCs w:val="28"/>
        </w:rPr>
        <w:t>«</w:t>
      </w:r>
      <w:r w:rsidRPr="002364E5">
        <w:rPr>
          <w:b/>
          <w:szCs w:val="28"/>
        </w:rPr>
        <w:t xml:space="preserve">Статья 21. </w:t>
      </w:r>
      <w:r w:rsidRPr="00C5068A">
        <w:rPr>
          <w:b/>
          <w:szCs w:val="28"/>
        </w:rPr>
        <w:t xml:space="preserve">Перечень территориальных зон и </w:t>
      </w:r>
      <w:proofErr w:type="spellStart"/>
      <w:r w:rsidRPr="00C5068A">
        <w:rPr>
          <w:b/>
          <w:szCs w:val="28"/>
        </w:rPr>
        <w:t>подзон</w:t>
      </w:r>
      <w:proofErr w:type="spellEnd"/>
    </w:p>
    <w:p w:rsidR="008604AE" w:rsidRDefault="0049115E" w:rsidP="0049115E">
      <w:pPr>
        <w:spacing w:line="360" w:lineRule="auto"/>
        <w:ind w:firstLine="700"/>
        <w:jc w:val="both"/>
        <w:rPr>
          <w:u w:color="FFFFFF"/>
        </w:rPr>
      </w:pPr>
      <w:r w:rsidRPr="002364E5">
        <w:rPr>
          <w:szCs w:val="28"/>
        </w:rPr>
        <w:lastRenderedPageBreak/>
        <w:t xml:space="preserve">На карте градостроительного зонирования поселения выделены следующие территориальные зоны и </w:t>
      </w:r>
      <w:proofErr w:type="spellStart"/>
      <w:r w:rsidRPr="002364E5">
        <w:rPr>
          <w:szCs w:val="28"/>
        </w:rPr>
        <w:t>подзоны</w:t>
      </w:r>
      <w:proofErr w:type="spellEnd"/>
      <w:r w:rsidRPr="002364E5">
        <w:rPr>
          <w:szCs w:val="28"/>
        </w:rPr>
        <w:t>:</w:t>
      </w:r>
      <w:r w:rsidR="008604AE">
        <w:rPr>
          <w:u w:color="FFFFFF"/>
        </w:rPr>
        <w:t xml:space="preserve"> </w:t>
      </w:r>
    </w:p>
    <w:tbl>
      <w:tblPr>
        <w:tblW w:w="0" w:type="auto"/>
        <w:tblLook w:val="04A0" w:firstRow="1" w:lastRow="0" w:firstColumn="1" w:lastColumn="0" w:noHBand="0" w:noVBand="1"/>
      </w:tblPr>
      <w:tblGrid>
        <w:gridCol w:w="1366"/>
        <w:gridCol w:w="7983"/>
      </w:tblGrid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160"/>
              <w:rPr>
                <w:szCs w:val="28"/>
              </w:rPr>
            </w:pP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ind w:firstLine="601"/>
              <w:rPr>
                <w:b/>
                <w:szCs w:val="28"/>
              </w:rPr>
            </w:pPr>
            <w:r w:rsidRPr="003D6FC6">
              <w:rPr>
                <w:b/>
                <w:szCs w:val="28"/>
              </w:rPr>
              <w:t>1) Жилые зоны: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Ж1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 xml:space="preserve">Зона застройки индивидуальными жилыми домами; 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Ж2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застройки малоэтажными жилыми домами;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Ж5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размещения объектов дошкольного и общего образования;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Ж8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комплексной застройки;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160"/>
              <w:rPr>
                <w:szCs w:val="28"/>
              </w:rPr>
            </w:pP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ind w:firstLine="601"/>
              <w:rPr>
                <w:b/>
                <w:szCs w:val="28"/>
              </w:rPr>
            </w:pPr>
            <w:r w:rsidRPr="003D6FC6">
              <w:rPr>
                <w:b/>
                <w:szCs w:val="28"/>
              </w:rPr>
              <w:t>2) Общественно-деловая зона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О1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размещения объектов делового, общественного,  коммерческого, социального и коммунально-бытового назначения;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160"/>
              <w:rPr>
                <w:szCs w:val="28"/>
              </w:rPr>
            </w:pP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ind w:firstLine="601"/>
              <w:rPr>
                <w:b/>
                <w:szCs w:val="28"/>
              </w:rPr>
            </w:pPr>
            <w:r w:rsidRPr="003D6FC6">
              <w:rPr>
                <w:b/>
                <w:szCs w:val="28"/>
              </w:rPr>
              <w:t>3) Производственные зоны: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П2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Коммунально-складская зона;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ind w:firstLine="601"/>
              <w:rPr>
                <w:b/>
                <w:szCs w:val="28"/>
              </w:rPr>
            </w:pPr>
            <w:r w:rsidRPr="003D6FC6">
              <w:rPr>
                <w:b/>
                <w:szCs w:val="28"/>
              </w:rPr>
              <w:t>4) Зоны инженерной и транспортной инфраструктур: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И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инженерной инфраструктуры;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ИТ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инженерной и транспортной инфраструктуры;</w:t>
            </w:r>
          </w:p>
        </w:tc>
      </w:tr>
      <w:tr w:rsidR="0096579D" w:rsidRPr="003D6FC6" w:rsidTr="0096579D">
        <w:tc>
          <w:tcPr>
            <w:tcW w:w="1366" w:type="dxa"/>
            <w:shd w:val="clear" w:color="auto" w:fill="auto"/>
          </w:tcPr>
          <w:p w:rsidR="0096579D" w:rsidRPr="003D6FC6" w:rsidRDefault="0096579D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>
              <w:rPr>
                <w:szCs w:val="28"/>
              </w:rPr>
              <w:t>СЗ</w:t>
            </w:r>
          </w:p>
        </w:tc>
        <w:tc>
          <w:tcPr>
            <w:tcW w:w="7983" w:type="dxa"/>
            <w:shd w:val="clear" w:color="auto" w:fill="auto"/>
          </w:tcPr>
          <w:p w:rsidR="0096579D" w:rsidRPr="003D6FC6" w:rsidRDefault="00C04060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4B712E">
              <w:rPr>
                <w:szCs w:val="28"/>
              </w:rPr>
              <w:t xml:space="preserve">Зона защитного </w:t>
            </w:r>
            <w:r w:rsidR="00AF0A33">
              <w:rPr>
                <w:szCs w:val="28"/>
              </w:rPr>
              <w:t>озеленения</w:t>
            </w:r>
            <w:r>
              <w:rPr>
                <w:szCs w:val="28"/>
              </w:rPr>
              <w:t>;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ind w:firstLine="601"/>
              <w:rPr>
                <w:b/>
                <w:szCs w:val="28"/>
              </w:rPr>
            </w:pPr>
            <w:r w:rsidRPr="003D6FC6">
              <w:rPr>
                <w:b/>
                <w:szCs w:val="28"/>
              </w:rPr>
              <w:t>5) Зоны рекреационного назначения: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Р1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скверов, парков, бульваров;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Р2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природного ландшафта;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Р3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отдыха, занятий физической культурой и спортом;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Р4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отдыха и туризма;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ind w:firstLine="601"/>
              <w:rPr>
                <w:b/>
                <w:szCs w:val="28"/>
              </w:rPr>
            </w:pPr>
            <w:r w:rsidRPr="003D6FC6">
              <w:rPr>
                <w:b/>
                <w:szCs w:val="28"/>
              </w:rPr>
              <w:t>6) Зоны сельскохозяйственного использования: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Сх1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сельскохозяйственных угодий;</w:t>
            </w:r>
          </w:p>
        </w:tc>
      </w:tr>
      <w:tr w:rsidR="0049115E" w:rsidRPr="003D6FC6" w:rsidTr="0096579D">
        <w:trPr>
          <w:trHeight w:val="714"/>
        </w:trPr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Сх2-5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proofErr w:type="spellStart"/>
            <w:r w:rsidRPr="003D6FC6">
              <w:rPr>
                <w:szCs w:val="28"/>
              </w:rPr>
              <w:t>Подзона</w:t>
            </w:r>
            <w:proofErr w:type="spellEnd"/>
            <w:r w:rsidRPr="003D6FC6">
              <w:rPr>
                <w:szCs w:val="28"/>
              </w:rPr>
              <w:t>, занятая объектами сельскохозяйственного назначения № 5;</w:t>
            </w:r>
          </w:p>
        </w:tc>
      </w:tr>
      <w:tr w:rsidR="0096579D" w:rsidRPr="003D6FC6" w:rsidTr="0096579D">
        <w:trPr>
          <w:trHeight w:val="714"/>
        </w:trPr>
        <w:tc>
          <w:tcPr>
            <w:tcW w:w="1366" w:type="dxa"/>
            <w:shd w:val="clear" w:color="auto" w:fill="auto"/>
          </w:tcPr>
          <w:p w:rsidR="0096579D" w:rsidRPr="003D6FC6" w:rsidRDefault="0096579D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Сх4</w:t>
            </w:r>
          </w:p>
        </w:tc>
        <w:tc>
          <w:tcPr>
            <w:tcW w:w="7983" w:type="dxa"/>
            <w:shd w:val="clear" w:color="auto" w:fill="auto"/>
          </w:tcPr>
          <w:p w:rsidR="0096579D" w:rsidRPr="003D6FC6" w:rsidRDefault="0096579D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садоводства;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ind w:firstLine="601"/>
              <w:rPr>
                <w:b/>
                <w:szCs w:val="28"/>
              </w:rPr>
            </w:pPr>
            <w:r w:rsidRPr="003D6FC6">
              <w:rPr>
                <w:b/>
                <w:szCs w:val="28"/>
              </w:rPr>
              <w:t>7) Зоны специального назначения:</w:t>
            </w:r>
          </w:p>
        </w:tc>
      </w:tr>
      <w:tr w:rsidR="0049115E" w:rsidRPr="003D6FC6" w:rsidTr="0096579D">
        <w:tc>
          <w:tcPr>
            <w:tcW w:w="1366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Сп1</w:t>
            </w:r>
          </w:p>
        </w:tc>
        <w:tc>
          <w:tcPr>
            <w:tcW w:w="7983" w:type="dxa"/>
            <w:shd w:val="clear" w:color="auto" w:fill="auto"/>
          </w:tcPr>
          <w:p w:rsidR="0049115E" w:rsidRPr="003D6FC6" w:rsidRDefault="0049115E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r w:rsidRPr="003D6FC6">
              <w:rPr>
                <w:szCs w:val="28"/>
              </w:rPr>
              <w:t>Зона специального назначения, связанная с захоронениями;</w:t>
            </w:r>
          </w:p>
        </w:tc>
      </w:tr>
      <w:tr w:rsidR="0096579D" w:rsidRPr="003D6FC6" w:rsidTr="0096579D">
        <w:tc>
          <w:tcPr>
            <w:tcW w:w="1366" w:type="dxa"/>
            <w:shd w:val="clear" w:color="auto" w:fill="auto"/>
          </w:tcPr>
          <w:p w:rsidR="0096579D" w:rsidRPr="003D6FC6" w:rsidRDefault="0096579D" w:rsidP="00AF0A33">
            <w:pPr>
              <w:tabs>
                <w:tab w:val="left" w:pos="0"/>
              </w:tabs>
              <w:spacing w:after="200"/>
              <w:rPr>
                <w:szCs w:val="28"/>
              </w:rPr>
            </w:pPr>
            <w:proofErr w:type="spellStart"/>
            <w:r>
              <w:rPr>
                <w:szCs w:val="28"/>
              </w:rPr>
              <w:t>СпСЗ</w:t>
            </w:r>
            <w:proofErr w:type="spellEnd"/>
          </w:p>
        </w:tc>
        <w:tc>
          <w:tcPr>
            <w:tcW w:w="7983" w:type="dxa"/>
            <w:shd w:val="clear" w:color="auto" w:fill="auto"/>
          </w:tcPr>
          <w:p w:rsidR="00C04060" w:rsidRPr="003D6FC6" w:rsidRDefault="00C04060" w:rsidP="0052659A">
            <w:pPr>
              <w:tabs>
                <w:tab w:val="left" w:pos="0"/>
              </w:tabs>
              <w:spacing w:after="200"/>
              <w:rPr>
                <w:szCs w:val="28"/>
              </w:rPr>
            </w:pPr>
            <w:r>
              <w:rPr>
                <w:szCs w:val="28"/>
              </w:rPr>
              <w:t xml:space="preserve">Зона </w:t>
            </w:r>
            <w:r w:rsidRPr="004B712E">
              <w:rPr>
                <w:szCs w:val="28"/>
              </w:rPr>
              <w:t>санитарно-защитного назначения от объектов специально</w:t>
            </w:r>
            <w:r>
              <w:rPr>
                <w:szCs w:val="28"/>
              </w:rPr>
              <w:t>го назначения.</w:t>
            </w:r>
            <w:r w:rsidR="00BB57DD">
              <w:rPr>
                <w:szCs w:val="28"/>
              </w:rPr>
              <w:t>»</w:t>
            </w:r>
          </w:p>
        </w:tc>
      </w:tr>
    </w:tbl>
    <w:p w:rsidR="0052659A" w:rsidRDefault="0052659A" w:rsidP="0015068F">
      <w:pPr>
        <w:spacing w:line="360" w:lineRule="auto"/>
        <w:ind w:firstLine="851"/>
        <w:jc w:val="both"/>
        <w:rPr>
          <w:szCs w:val="28"/>
        </w:rPr>
      </w:pPr>
    </w:p>
    <w:p w:rsidR="0015068F" w:rsidRDefault="00F43F0D" w:rsidP="0015068F">
      <w:pPr>
        <w:spacing w:line="360" w:lineRule="auto"/>
        <w:ind w:firstLine="851"/>
        <w:jc w:val="both"/>
        <w:rPr>
          <w:szCs w:val="28"/>
          <w:u w:color="FFFFFF"/>
        </w:rPr>
      </w:pPr>
      <w:r>
        <w:rPr>
          <w:szCs w:val="28"/>
        </w:rPr>
        <w:t>3</w:t>
      </w:r>
      <w:r w:rsidR="008604AE">
        <w:rPr>
          <w:szCs w:val="28"/>
        </w:rPr>
        <w:t xml:space="preserve">) </w:t>
      </w:r>
      <w:r w:rsidR="00C04060" w:rsidRPr="005610C3">
        <w:rPr>
          <w:szCs w:val="28"/>
          <w:u w:color="FFFFFF"/>
        </w:rPr>
        <w:t>стать</w:t>
      </w:r>
      <w:r w:rsidR="00C04060">
        <w:rPr>
          <w:szCs w:val="28"/>
          <w:u w:color="FFFFFF"/>
        </w:rPr>
        <w:t>ю</w:t>
      </w:r>
      <w:r w:rsidR="00C04060" w:rsidRPr="005610C3">
        <w:rPr>
          <w:szCs w:val="28"/>
          <w:u w:color="FFFFFF"/>
        </w:rPr>
        <w:t xml:space="preserve"> 2</w:t>
      </w:r>
      <w:r w:rsidR="0015068F">
        <w:rPr>
          <w:szCs w:val="28"/>
          <w:u w:color="FFFFFF"/>
        </w:rPr>
        <w:t>2</w:t>
      </w:r>
      <w:r w:rsidR="00C04060">
        <w:rPr>
          <w:szCs w:val="28"/>
          <w:u w:color="FFFFFF"/>
        </w:rPr>
        <w:t xml:space="preserve"> </w:t>
      </w:r>
      <w:r w:rsidR="0015068F">
        <w:rPr>
          <w:szCs w:val="28"/>
          <w:u w:color="FFFFFF"/>
        </w:rPr>
        <w:t xml:space="preserve">Правил внести изменения: </w:t>
      </w:r>
    </w:p>
    <w:p w:rsidR="0015068F" w:rsidRPr="00503F9E" w:rsidRDefault="0015068F" w:rsidP="0015068F">
      <w:pPr>
        <w:spacing w:line="360" w:lineRule="auto"/>
        <w:ind w:firstLine="851"/>
        <w:jc w:val="both"/>
        <w:rPr>
          <w:szCs w:val="28"/>
        </w:rPr>
      </w:pPr>
      <w:r>
        <w:rPr>
          <w:szCs w:val="28"/>
          <w:u w:color="FFFFFF"/>
        </w:rPr>
        <w:t>таблицу</w:t>
      </w:r>
      <w:r w:rsidRPr="00503F9E">
        <w:rPr>
          <w:szCs w:val="28"/>
          <w:u w:color="FFFFFF"/>
        </w:rPr>
        <w:t xml:space="preserve"> </w:t>
      </w:r>
      <w:r w:rsidRPr="00503F9E">
        <w:rPr>
          <w:szCs w:val="28"/>
        </w:rPr>
        <w:t>основны</w:t>
      </w:r>
      <w:r>
        <w:rPr>
          <w:szCs w:val="28"/>
        </w:rPr>
        <w:t>х</w:t>
      </w:r>
      <w:r w:rsidRPr="00503F9E">
        <w:rPr>
          <w:szCs w:val="28"/>
        </w:rPr>
        <w:t xml:space="preserve"> вид</w:t>
      </w:r>
      <w:r>
        <w:rPr>
          <w:szCs w:val="28"/>
        </w:rPr>
        <w:t>ов</w:t>
      </w:r>
      <w:r w:rsidRPr="00503F9E">
        <w:rPr>
          <w:szCs w:val="28"/>
        </w:rPr>
        <w:t xml:space="preserve"> разрешенного использования земельных участков и объектов капитального строительства</w:t>
      </w:r>
      <w:r w:rsidRPr="00503F9E">
        <w:rPr>
          <w:szCs w:val="28"/>
          <w:u w:color="FFFFFF"/>
        </w:rPr>
        <w:t xml:space="preserve"> </w:t>
      </w:r>
      <w:r>
        <w:rPr>
          <w:szCs w:val="28"/>
        </w:rPr>
        <w:t>в зоне Ж-1</w:t>
      </w:r>
      <w:r w:rsidRPr="003D6FC6">
        <w:rPr>
          <w:szCs w:val="28"/>
        </w:rPr>
        <w:t xml:space="preserve"> </w:t>
      </w:r>
      <w:r w:rsidRPr="00503F9E">
        <w:rPr>
          <w:szCs w:val="28"/>
        </w:rPr>
        <w:t>«</w:t>
      </w:r>
      <w:r w:rsidRPr="0015068F">
        <w:rPr>
          <w:szCs w:val="28"/>
        </w:rPr>
        <w:t>Зона застройки индивидуальными жилыми домами</w:t>
      </w:r>
      <w:r w:rsidRPr="00503F9E">
        <w:rPr>
          <w:szCs w:val="28"/>
        </w:rPr>
        <w:t>» дополнить строк</w:t>
      </w:r>
      <w:r w:rsidR="002A45BE">
        <w:rPr>
          <w:szCs w:val="28"/>
        </w:rPr>
        <w:t>ами</w:t>
      </w:r>
      <w:r w:rsidRPr="00503F9E">
        <w:rPr>
          <w:szCs w:val="28"/>
        </w:rPr>
        <w:t xml:space="preserve"> следующего содержания: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5"/>
        <w:gridCol w:w="5099"/>
        <w:gridCol w:w="1695"/>
      </w:tblGrid>
      <w:tr w:rsidR="0015068F" w:rsidRPr="003D6FC6" w:rsidTr="0052659A">
        <w:tc>
          <w:tcPr>
            <w:tcW w:w="2545" w:type="dxa"/>
            <w:shd w:val="clear" w:color="auto" w:fill="auto"/>
          </w:tcPr>
          <w:p w:rsidR="0015068F" w:rsidRPr="003D6FC6" w:rsidRDefault="0015068F" w:rsidP="0015068F">
            <w:pPr>
              <w:autoSpaceDE w:val="0"/>
              <w:autoSpaceDN w:val="0"/>
              <w:adjustRightInd w:val="0"/>
            </w:pPr>
            <w:r w:rsidRPr="003D6FC6">
              <w:t>Коммунальное обслуживание</w:t>
            </w:r>
          </w:p>
        </w:tc>
        <w:tc>
          <w:tcPr>
            <w:tcW w:w="5099" w:type="dxa"/>
            <w:shd w:val="clear" w:color="auto" w:fill="auto"/>
          </w:tcPr>
          <w:p w:rsidR="0015068F" w:rsidRPr="003D6FC6" w:rsidRDefault="0015068F" w:rsidP="0015068F">
            <w:pPr>
              <w:autoSpaceDE w:val="0"/>
              <w:autoSpaceDN w:val="0"/>
              <w:adjustRightInd w:val="0"/>
              <w:jc w:val="both"/>
            </w:pPr>
            <w:r w:rsidRPr="003D6FC6"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  <w:shd w:val="clear" w:color="auto" w:fill="auto"/>
          </w:tcPr>
          <w:p w:rsidR="0015068F" w:rsidRPr="003D6FC6" w:rsidRDefault="0015068F" w:rsidP="0015068F">
            <w:pPr>
              <w:jc w:val="center"/>
            </w:pPr>
            <w:r w:rsidRPr="003D6FC6">
              <w:t>3.1</w:t>
            </w:r>
          </w:p>
        </w:tc>
      </w:tr>
      <w:tr w:rsidR="0015068F" w:rsidRPr="003D6FC6" w:rsidTr="0052659A">
        <w:tc>
          <w:tcPr>
            <w:tcW w:w="2545" w:type="dxa"/>
            <w:shd w:val="clear" w:color="auto" w:fill="auto"/>
          </w:tcPr>
          <w:p w:rsidR="0015068F" w:rsidRPr="003D6FC6" w:rsidRDefault="0015068F" w:rsidP="0015068F">
            <w:pPr>
              <w:autoSpaceDE w:val="0"/>
              <w:autoSpaceDN w:val="0"/>
              <w:adjustRightInd w:val="0"/>
            </w:pPr>
            <w:r w:rsidRPr="003D6FC6">
              <w:t>Предоставление коммунальных услуг</w:t>
            </w:r>
          </w:p>
        </w:tc>
        <w:tc>
          <w:tcPr>
            <w:tcW w:w="5099" w:type="dxa"/>
            <w:shd w:val="clear" w:color="auto" w:fill="auto"/>
          </w:tcPr>
          <w:p w:rsidR="0015068F" w:rsidRPr="003D6FC6" w:rsidRDefault="0015068F" w:rsidP="0015068F">
            <w:pPr>
              <w:autoSpaceDE w:val="0"/>
              <w:autoSpaceDN w:val="0"/>
              <w:adjustRightInd w:val="0"/>
              <w:jc w:val="both"/>
            </w:pPr>
            <w:r w:rsidRPr="003D6FC6"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  <w:shd w:val="clear" w:color="auto" w:fill="auto"/>
          </w:tcPr>
          <w:p w:rsidR="0015068F" w:rsidRPr="003D6FC6" w:rsidRDefault="0015068F" w:rsidP="0015068F">
            <w:pPr>
              <w:jc w:val="center"/>
            </w:pPr>
            <w:r w:rsidRPr="003D6FC6">
              <w:t>3.1.1</w:t>
            </w:r>
          </w:p>
        </w:tc>
      </w:tr>
      <w:tr w:rsidR="0015068F" w:rsidRPr="003D6FC6" w:rsidTr="0052659A">
        <w:tc>
          <w:tcPr>
            <w:tcW w:w="2545" w:type="dxa"/>
            <w:shd w:val="clear" w:color="auto" w:fill="auto"/>
          </w:tcPr>
          <w:p w:rsidR="0015068F" w:rsidRPr="003D6FC6" w:rsidRDefault="0015068F" w:rsidP="0015068F">
            <w:pPr>
              <w:autoSpaceDE w:val="0"/>
              <w:autoSpaceDN w:val="0"/>
              <w:adjustRightInd w:val="0"/>
            </w:pPr>
            <w:r w:rsidRPr="003D6FC6">
              <w:t xml:space="preserve">Административные здания организаций, обеспечивающих предоставление коммунальных </w:t>
            </w:r>
            <w:r w:rsidRPr="003D6FC6">
              <w:lastRenderedPageBreak/>
              <w:t>услуг</w:t>
            </w:r>
          </w:p>
        </w:tc>
        <w:tc>
          <w:tcPr>
            <w:tcW w:w="5099" w:type="dxa"/>
            <w:shd w:val="clear" w:color="auto" w:fill="auto"/>
          </w:tcPr>
          <w:p w:rsidR="0015068F" w:rsidRPr="003D6FC6" w:rsidRDefault="0015068F" w:rsidP="0015068F">
            <w:pPr>
              <w:autoSpaceDE w:val="0"/>
              <w:autoSpaceDN w:val="0"/>
              <w:adjustRightInd w:val="0"/>
              <w:jc w:val="both"/>
            </w:pPr>
            <w:r w:rsidRPr="003D6FC6">
              <w:lastRenderedPageBreak/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  <w:shd w:val="clear" w:color="auto" w:fill="auto"/>
          </w:tcPr>
          <w:p w:rsidR="0015068F" w:rsidRPr="003D6FC6" w:rsidRDefault="0015068F" w:rsidP="0015068F">
            <w:pPr>
              <w:jc w:val="center"/>
            </w:pPr>
            <w:r w:rsidRPr="003D6FC6">
              <w:t>3.1.2</w:t>
            </w:r>
          </w:p>
        </w:tc>
      </w:tr>
      <w:tr w:rsidR="000C2835" w:rsidRPr="003D6FC6" w:rsidTr="0052659A">
        <w:tc>
          <w:tcPr>
            <w:tcW w:w="2545" w:type="dxa"/>
            <w:shd w:val="clear" w:color="auto" w:fill="auto"/>
          </w:tcPr>
          <w:p w:rsidR="000C2835" w:rsidRPr="003D6FC6" w:rsidRDefault="000C2835" w:rsidP="000C2835">
            <w:pPr>
              <w:autoSpaceDE w:val="0"/>
              <w:autoSpaceDN w:val="0"/>
              <w:adjustRightInd w:val="0"/>
              <w:jc w:val="both"/>
            </w:pPr>
            <w:r>
              <w:rPr>
                <w:szCs w:val="28"/>
              </w:rPr>
              <w:lastRenderedPageBreak/>
              <w:t>Религиозное управление и образование</w:t>
            </w:r>
          </w:p>
        </w:tc>
        <w:tc>
          <w:tcPr>
            <w:tcW w:w="5099" w:type="dxa"/>
            <w:shd w:val="clear" w:color="auto" w:fill="auto"/>
          </w:tcPr>
          <w:p w:rsidR="000C2835" w:rsidRPr="003D6FC6" w:rsidRDefault="000C2835" w:rsidP="000C2835">
            <w:pPr>
              <w:autoSpaceDE w:val="0"/>
              <w:autoSpaceDN w:val="0"/>
              <w:adjustRightInd w:val="0"/>
              <w:jc w:val="both"/>
            </w:pPr>
            <w:r>
              <w:rPr>
                <w:szCs w:val="28"/>
              </w:rPr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5" w:type="dxa"/>
            <w:shd w:val="clear" w:color="auto" w:fill="auto"/>
          </w:tcPr>
          <w:p w:rsidR="000C2835" w:rsidRPr="003D6FC6" w:rsidRDefault="000C2835" w:rsidP="0015068F">
            <w:pPr>
              <w:jc w:val="center"/>
            </w:pPr>
            <w:r>
              <w:t>3.7.2</w:t>
            </w:r>
          </w:p>
        </w:tc>
      </w:tr>
    </w:tbl>
    <w:p w:rsidR="0015068F" w:rsidRDefault="0015068F" w:rsidP="0015068F">
      <w:pPr>
        <w:spacing w:line="360" w:lineRule="auto"/>
        <w:ind w:firstLine="851"/>
        <w:jc w:val="both"/>
        <w:rPr>
          <w:szCs w:val="28"/>
        </w:rPr>
      </w:pPr>
    </w:p>
    <w:p w:rsidR="001C563C" w:rsidRDefault="0015068F" w:rsidP="0015068F">
      <w:pPr>
        <w:spacing w:line="360" w:lineRule="auto"/>
        <w:ind w:firstLine="851"/>
        <w:jc w:val="both"/>
        <w:rPr>
          <w:szCs w:val="28"/>
          <w:u w:color="FFFFFF"/>
        </w:rPr>
      </w:pPr>
      <w:r>
        <w:rPr>
          <w:szCs w:val="28"/>
        </w:rPr>
        <w:t>4</w:t>
      </w:r>
      <w:r w:rsidR="001C563C">
        <w:rPr>
          <w:szCs w:val="28"/>
        </w:rPr>
        <w:t xml:space="preserve">) </w:t>
      </w:r>
      <w:r w:rsidR="001C563C" w:rsidRPr="005610C3">
        <w:rPr>
          <w:szCs w:val="28"/>
          <w:u w:color="FFFFFF"/>
        </w:rPr>
        <w:t>стать</w:t>
      </w:r>
      <w:r w:rsidR="001C563C">
        <w:rPr>
          <w:szCs w:val="28"/>
          <w:u w:color="FFFFFF"/>
        </w:rPr>
        <w:t>ю</w:t>
      </w:r>
      <w:r w:rsidR="001C563C" w:rsidRPr="005610C3">
        <w:rPr>
          <w:szCs w:val="28"/>
          <w:u w:color="FFFFFF"/>
        </w:rPr>
        <w:t xml:space="preserve"> 2</w:t>
      </w:r>
      <w:r w:rsidR="001C563C">
        <w:rPr>
          <w:szCs w:val="28"/>
          <w:u w:color="FFFFFF"/>
        </w:rPr>
        <w:t xml:space="preserve">5 Правил изложить в следующей редакции: </w:t>
      </w:r>
    </w:p>
    <w:p w:rsidR="001C563C" w:rsidRPr="003D6FC6" w:rsidRDefault="001C563C" w:rsidP="00FB1405">
      <w:pPr>
        <w:spacing w:after="240" w:line="360" w:lineRule="auto"/>
        <w:ind w:firstLine="851"/>
        <w:jc w:val="both"/>
        <w:outlineLvl w:val="3"/>
        <w:rPr>
          <w:b/>
          <w:szCs w:val="28"/>
        </w:rPr>
      </w:pPr>
      <w:r w:rsidRPr="001218A7">
        <w:rPr>
          <w:szCs w:val="28"/>
        </w:rPr>
        <w:t>«</w:t>
      </w:r>
      <w:r w:rsidRPr="00C04060">
        <w:rPr>
          <w:b/>
          <w:u w:color="FFFFFF"/>
        </w:rPr>
        <w:t>Статья 25.</w:t>
      </w:r>
      <w:r>
        <w:rPr>
          <w:u w:color="FFFFFF"/>
        </w:rPr>
        <w:t xml:space="preserve"> </w:t>
      </w:r>
      <w:r w:rsidRPr="003D6FC6">
        <w:rPr>
          <w:b/>
          <w:szCs w:val="28"/>
        </w:rPr>
        <w:t xml:space="preserve">Перечень видов разрешенного использования земельных участков и объектов капитального строительства в зонах инженерной и транспортной инфраструктур </w:t>
      </w:r>
    </w:p>
    <w:p w:rsidR="00C04060" w:rsidRPr="0052659A" w:rsidRDefault="00C04060" w:rsidP="0052659A">
      <w:pPr>
        <w:spacing w:line="360" w:lineRule="auto"/>
        <w:jc w:val="center"/>
        <w:rPr>
          <w:b/>
          <w:szCs w:val="28"/>
        </w:rPr>
      </w:pPr>
      <w:r w:rsidRPr="0052659A">
        <w:rPr>
          <w:b/>
          <w:szCs w:val="28"/>
        </w:rPr>
        <w:t>И Зона инженерной инфраструктуры</w:t>
      </w:r>
    </w:p>
    <w:p w:rsidR="00C04060" w:rsidRPr="003D6FC6" w:rsidRDefault="00C04060" w:rsidP="0052659A">
      <w:pPr>
        <w:tabs>
          <w:tab w:val="left" w:pos="0"/>
        </w:tabs>
        <w:spacing w:after="200" w:line="360" w:lineRule="auto"/>
        <w:ind w:firstLine="709"/>
        <w:jc w:val="both"/>
        <w:rPr>
          <w:szCs w:val="28"/>
        </w:rPr>
      </w:pPr>
      <w:r w:rsidRPr="003D6FC6">
        <w:rPr>
          <w:szCs w:val="28"/>
        </w:rPr>
        <w:t>Зона</w:t>
      </w:r>
      <w:proofErr w:type="gramStart"/>
      <w:r w:rsidRPr="003D6FC6">
        <w:rPr>
          <w:szCs w:val="28"/>
        </w:rPr>
        <w:t xml:space="preserve"> И</w:t>
      </w:r>
      <w:proofErr w:type="gramEnd"/>
      <w:r w:rsidRPr="003D6FC6">
        <w:rPr>
          <w:szCs w:val="28"/>
        </w:rPr>
        <w:t xml:space="preserve"> предназначена для создания правовых условий размещения инженерно-технических объектов, сооружений, коммуникаций.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6"/>
        <w:gridCol w:w="5098"/>
        <w:gridCol w:w="1806"/>
      </w:tblGrid>
      <w:tr w:rsidR="00C04060" w:rsidRPr="003D6FC6" w:rsidTr="00AF0A33">
        <w:tc>
          <w:tcPr>
            <w:tcW w:w="9339" w:type="dxa"/>
            <w:gridSpan w:val="3"/>
            <w:shd w:val="clear" w:color="auto" w:fill="auto"/>
          </w:tcPr>
          <w:p w:rsidR="00C04060" w:rsidRPr="003D6FC6" w:rsidRDefault="00C04060" w:rsidP="00AF0A33">
            <w:pPr>
              <w:jc w:val="center"/>
              <w:rPr>
                <w:b/>
              </w:rPr>
            </w:pPr>
            <w:r w:rsidRPr="003D6FC6">
              <w:rPr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Наименование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Код (числовое обозначение)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Коммунальное обслуживание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3.1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Предоставление коммунальных услуг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</w:t>
            </w:r>
            <w:r w:rsidRPr="003D6FC6">
              <w:lastRenderedPageBreak/>
              <w:t>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lastRenderedPageBreak/>
              <w:t>3.1.1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3.1.2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3.9.1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Связь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линиях связи, инфраструктуру спутниковой связи и телерадиовещания, </w:t>
            </w:r>
            <w:r w:rsidRPr="003D6FC6">
              <w:lastRenderedPageBreak/>
              <w:t>за исключением объектов связи, размещение которых предусмотрено содержанием видов разрешенного использования с кодами 3.1.1, 3.2.3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lastRenderedPageBreak/>
              <w:t>6.8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Обеспечение внутреннего правопорядка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объектов капитального строительства, необходимых для подготовки и поддержания в готовности органов внутренних дел, </w:t>
            </w:r>
            <w:proofErr w:type="spellStart"/>
            <w:r w:rsidRPr="003D6FC6">
              <w:t>Росгвардии</w:t>
            </w:r>
            <w:proofErr w:type="spellEnd"/>
            <w:r w:rsidRPr="003D6FC6">
              <w:t xml:space="preserve"> и спасательных служб, в которых существует военизированная служба;</w:t>
            </w:r>
          </w:p>
          <w:p w:rsidR="00C04060" w:rsidRPr="003D6FC6" w:rsidRDefault="00C04060" w:rsidP="00AF0A33">
            <w:r w:rsidRPr="003D6FC6"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8.3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Общее пользование водными объектами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11.1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Специальное пользование водными объектами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11.2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Гидротехнические сооружения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гидротехнических сооружений, необходимых для эксплуатации водохранилищ (плотин, </w:t>
            </w:r>
            <w:r w:rsidRPr="003D6FC6">
              <w:lastRenderedPageBreak/>
              <w:t xml:space="preserve">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3D6FC6">
              <w:t>рыбозащитных</w:t>
            </w:r>
            <w:proofErr w:type="spellEnd"/>
            <w:r w:rsidRPr="003D6FC6"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lastRenderedPageBreak/>
              <w:t>11.3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12.0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Улично-дорожная сеть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3D6FC6">
              <w:t>велотранспортной</w:t>
            </w:r>
            <w:proofErr w:type="spellEnd"/>
            <w:r w:rsidRPr="003D6FC6">
              <w:t xml:space="preserve"> и инженерной инфраструктуры;</w:t>
            </w:r>
          </w:p>
          <w:p w:rsidR="00C04060" w:rsidRPr="003D6FC6" w:rsidRDefault="00C04060" w:rsidP="00AF0A33">
            <w:r w:rsidRPr="003D6FC6"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12.0.1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Благоустройство территории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12.0.2</w:t>
            </w:r>
          </w:p>
        </w:tc>
      </w:tr>
    </w:tbl>
    <w:p w:rsidR="00C04060" w:rsidRPr="003D6FC6" w:rsidRDefault="00C04060" w:rsidP="00C0406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5098"/>
        <w:gridCol w:w="1806"/>
      </w:tblGrid>
      <w:tr w:rsidR="00C04060" w:rsidRPr="003D6FC6" w:rsidTr="00AF0A33">
        <w:tc>
          <w:tcPr>
            <w:tcW w:w="9339" w:type="dxa"/>
            <w:gridSpan w:val="3"/>
            <w:shd w:val="clear" w:color="auto" w:fill="auto"/>
          </w:tcPr>
          <w:p w:rsidR="00C04060" w:rsidRPr="003D6FC6" w:rsidRDefault="00C04060" w:rsidP="00AF0A33">
            <w:pPr>
              <w:jc w:val="center"/>
              <w:rPr>
                <w:b/>
              </w:rPr>
            </w:pPr>
            <w:r w:rsidRPr="003D6FC6">
              <w:rPr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Наименование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 xml:space="preserve">Код </w:t>
            </w:r>
            <w:r w:rsidRPr="003D6FC6">
              <w:lastRenderedPageBreak/>
              <w:t>(числовое обозначение)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Служебные гаражи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4.9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Благоустройство территории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12.0.2</w:t>
            </w:r>
          </w:p>
        </w:tc>
      </w:tr>
    </w:tbl>
    <w:p w:rsidR="00C04060" w:rsidRPr="003D6FC6" w:rsidRDefault="00C04060" w:rsidP="00C0406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5098"/>
        <w:gridCol w:w="1806"/>
      </w:tblGrid>
      <w:tr w:rsidR="00C04060" w:rsidRPr="003D6FC6" w:rsidTr="00AF0A33">
        <w:tc>
          <w:tcPr>
            <w:tcW w:w="9339" w:type="dxa"/>
            <w:gridSpan w:val="3"/>
            <w:shd w:val="clear" w:color="auto" w:fill="auto"/>
          </w:tcPr>
          <w:p w:rsidR="00C04060" w:rsidRPr="003D6FC6" w:rsidRDefault="00C04060" w:rsidP="00AF0A33">
            <w:pPr>
              <w:jc w:val="center"/>
              <w:rPr>
                <w:b/>
              </w:rPr>
            </w:pPr>
            <w:r w:rsidRPr="003D6FC6">
              <w:rPr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Наименование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Код (числовое обозначение)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Хранение автотранспорта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D6FC6">
              <w:t>машино</w:t>
            </w:r>
            <w:proofErr w:type="spellEnd"/>
            <w:r w:rsidRPr="003D6FC6"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2.7.1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Служебные гаражи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</w:t>
            </w:r>
            <w:r w:rsidRPr="003D6FC6">
              <w:lastRenderedPageBreak/>
              <w:t>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lastRenderedPageBreak/>
              <w:t>4.9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Объекты дорожного сервиса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rPr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4.9.1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Заправка транспортных средств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rPr>
                <w:u w:color="FFFFFF"/>
              </w:rPr>
            </w:pPr>
            <w:r w:rsidRPr="003D6FC6">
              <w:t>Размещение автозаправочных станций;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4.9.1.1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Обеспечение дорожного отдыха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rPr>
                <w:u w:color="FFFFFF"/>
              </w:rPr>
            </w:pPr>
            <w:r w:rsidRPr="003D6FC6"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4.9.1.2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Автомобильные мойки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rPr>
                <w:u w:color="FFFFFF"/>
              </w:rPr>
            </w:pPr>
            <w:r w:rsidRPr="003D6FC6"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4.9.1.3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Ремонт автомобилей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rPr>
                <w:u w:color="FFFFFF"/>
              </w:rPr>
            </w:pPr>
            <w:r w:rsidRPr="003D6FC6"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4.9.1.4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Трубопроводный транспорт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7.5</w:t>
            </w:r>
          </w:p>
        </w:tc>
      </w:tr>
    </w:tbl>
    <w:p w:rsidR="00C04060" w:rsidRPr="003D6FC6" w:rsidRDefault="00C04060" w:rsidP="0052659A"/>
    <w:p w:rsidR="00C04060" w:rsidRPr="0052659A" w:rsidRDefault="00C04060" w:rsidP="0052659A">
      <w:pPr>
        <w:spacing w:line="360" w:lineRule="auto"/>
        <w:jc w:val="center"/>
        <w:rPr>
          <w:b/>
        </w:rPr>
      </w:pPr>
      <w:r w:rsidRPr="0052659A">
        <w:rPr>
          <w:b/>
        </w:rPr>
        <w:t>ИТ Зона инженерной и транспортной инфраструктуры</w:t>
      </w:r>
    </w:p>
    <w:p w:rsidR="00C04060" w:rsidRPr="003D6FC6" w:rsidRDefault="00C04060" w:rsidP="00C04060">
      <w:pPr>
        <w:tabs>
          <w:tab w:val="left" w:pos="0"/>
        </w:tabs>
        <w:spacing w:after="200" w:line="360" w:lineRule="auto"/>
        <w:ind w:firstLine="709"/>
        <w:jc w:val="both"/>
        <w:rPr>
          <w:szCs w:val="28"/>
        </w:rPr>
      </w:pPr>
      <w:r w:rsidRPr="003D6FC6">
        <w:rPr>
          <w:szCs w:val="28"/>
        </w:rPr>
        <w:t>Зона ИТ предназначена для создания правовых условий размещения объектов инженерной и транспортной инфраструктур, в том числе сооружений и коммуникаций железнодорожного, автомобильного, трубопроводного транспорта, связи, а также для установления санитарно-</w:t>
      </w:r>
      <w:r w:rsidRPr="003D6FC6">
        <w:rPr>
          <w:szCs w:val="28"/>
        </w:rPr>
        <w:lastRenderedPageBreak/>
        <w:t>защитных зон таких объектов в соответствии с требованиями технических регламентов.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6"/>
        <w:gridCol w:w="5098"/>
        <w:gridCol w:w="1806"/>
      </w:tblGrid>
      <w:tr w:rsidR="00C04060" w:rsidRPr="003D6FC6" w:rsidTr="00AF0A33">
        <w:tc>
          <w:tcPr>
            <w:tcW w:w="9339" w:type="dxa"/>
            <w:gridSpan w:val="3"/>
            <w:shd w:val="clear" w:color="auto" w:fill="auto"/>
          </w:tcPr>
          <w:p w:rsidR="00C04060" w:rsidRPr="003D6FC6" w:rsidRDefault="00C04060" w:rsidP="00AF0A33">
            <w:pPr>
              <w:jc w:val="center"/>
              <w:rPr>
                <w:b/>
              </w:rPr>
            </w:pPr>
            <w:r w:rsidRPr="003D6FC6">
              <w:rPr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Наименование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Код (числовое обозначение)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Хранение автотранспорта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3D6FC6">
              <w:t>машино</w:t>
            </w:r>
            <w:proofErr w:type="spellEnd"/>
            <w:r w:rsidRPr="003D6FC6"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2.7.1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Коммунальное обслуживание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3.1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Предоставление коммунальных услуг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3.1.1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Административные здания организаций, </w:t>
            </w:r>
            <w:r w:rsidRPr="003D6FC6">
              <w:lastRenderedPageBreak/>
              <w:t>обеспечивающих предоставление коммунальных услуг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 xml:space="preserve">Размещение зданий, предназначенных для приема физических и юридических лиц в связи с предоставлением им </w:t>
            </w:r>
            <w:r w:rsidRPr="003D6FC6">
              <w:lastRenderedPageBreak/>
              <w:t>коммунальных услуг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lastRenderedPageBreak/>
              <w:t>3.1.2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3.9.1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Магазины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4.4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Служебные гаражи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4.9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Объекты дорожного сервиса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rPr>
                <w:u w:color="FFFFFF"/>
              </w:rPr>
              <w:t>Размещение зданий и сооружений дорожного сервиса. Содержание данного вида разрешенного использования включает в себя содержание видов разрешенного использования с кодами 4.9.1.1 - 4.9.1.4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4.9.1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Заправка </w:t>
            </w:r>
            <w:r w:rsidRPr="003D6FC6">
              <w:lastRenderedPageBreak/>
              <w:t>транспортных средств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rPr>
                <w:u w:color="FFFFFF"/>
              </w:rPr>
            </w:pPr>
            <w:r w:rsidRPr="003D6FC6">
              <w:lastRenderedPageBreak/>
              <w:t xml:space="preserve">Размещение автозаправочных станций; </w:t>
            </w:r>
            <w:r w:rsidRPr="003D6FC6">
              <w:lastRenderedPageBreak/>
              <w:t>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lastRenderedPageBreak/>
              <w:t>4.9.1.1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Обеспечение дорожного отдыха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rPr>
                <w:u w:color="FFFFFF"/>
              </w:rPr>
            </w:pPr>
            <w:r w:rsidRPr="003D6FC6">
              <w:t>Размещение зданий для предоставления гостиничных услуг в качестве дорожного сервиса (мотелей), а также размещение магазинов сопутствующей торговли, зданий для организации общественного питания в качестве объектов дорожного сервиса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4.9.1.2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Автомобильные мойки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rPr>
                <w:u w:color="FFFFFF"/>
              </w:rPr>
            </w:pPr>
            <w:r w:rsidRPr="003D6FC6">
              <w:t>Размещение автомобильных моек, а также размещение магазинов сопутствующей торговли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4.9.1.3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Ремонт автомобилей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rPr>
                <w:u w:color="FFFFFF"/>
              </w:rPr>
            </w:pPr>
            <w:r w:rsidRPr="003D6FC6">
              <w:t>Размещение мастерских, предназначенных для ремонта и обслуживания автомобилей, и прочих объектов дорожного сервиса, а также размещение магазинов сопутствующей торговли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4.9.1.4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Причалы для маломерных судов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FB041B">
            <w:r w:rsidRPr="003D6FC6">
              <w:t>Размещение сооружений, предназначенных для причаливания, хранения и обслуживания яхт, катеров, лодок и других маломерных судов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5.4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Энергетика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объектов гидроэнергетики, тепловых станций и других электростанций, размещение обслуживающих и вспомогательных для электростанций сооружений (</w:t>
            </w:r>
            <w:proofErr w:type="spellStart"/>
            <w:r w:rsidRPr="003D6FC6">
              <w:t>золоотвалов</w:t>
            </w:r>
            <w:proofErr w:type="spellEnd"/>
            <w:r w:rsidRPr="003D6FC6">
              <w:t>, гидротехнических сооружений);</w:t>
            </w:r>
          </w:p>
          <w:p w:rsidR="00C04060" w:rsidRPr="003D6FC6" w:rsidRDefault="00C04060" w:rsidP="00AF0A33">
            <w:r w:rsidRPr="003D6FC6">
              <w:t xml:space="preserve">размещение объектов электросетевого хозяйства, за исключением объектов энергетики, размещение которых предусмотрено содержанием вида разрешенного использования с </w:t>
            </w:r>
            <w:hyperlink r:id="rId9" w:history="1">
              <w:r w:rsidRPr="003D6FC6">
                <w:t>кодом 3.1</w:t>
              </w:r>
            </w:hyperlink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6.7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Связь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объектов связи, радиовещания, телевидения, включая воздушные радиорелейные, надземные и подземные кабельные линии связи, линии радиофикации, антенные поля, усилительные пункты на кабельных </w:t>
            </w:r>
            <w:r w:rsidRPr="003D6FC6">
              <w:lastRenderedPageBreak/>
              <w:t>линиях связи, инфраструктуру спутниковой связи и телерадиовещания, за исключением объектов связи, размещение которых предусмотрено содержанием видов разрешенного использования с кодами 3.1.1, 3.2.3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lastRenderedPageBreak/>
              <w:t>6.8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Склады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сооружений, имеющих назначение по временному хранению, распределению и перевалке грузов (за исключением хранения стратегических запасов), не являющихся частями производственных комплексов, на которых был создан груз: промышленные базы, склады, погрузочные терминалы и доки, нефтехранилища и нефтеналивные станции, газовые хранилища и обслуживающие их газоконденсатные и газоперекачивающие станции, элеваторы и продовольственные склады, за исключением железнодорожных перевалочных складов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6.9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Складские площадки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Временное хранение, распределение и перевалка грузов (за исключением хранения стратегических запасов) на открытом воздухе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6.9.1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Железнодорожный транспорт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объектов капитального строительства железнодорожного транспорта. Содержание данного вида разрешенного использования включает в себя содержание видов разрешенного использования с кодами 7.1.1 - 7.1.2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7.1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Железнодорожные пути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железнодорожных путей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7.1.1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Обслуживание железнодорожных перевозок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зданий и сооружений, в том числе железнодорожных вокзалов и станций, а также устройств и объектов, необходимых для эксплуатации, содержания, строительства, реконструкции, ремонта наземных и подземных зданий, сооружений, устройств и других объектов </w:t>
            </w:r>
            <w:r w:rsidRPr="003D6FC6">
              <w:lastRenderedPageBreak/>
              <w:t>железнодорожного транспорта;</w:t>
            </w:r>
          </w:p>
          <w:p w:rsidR="00C04060" w:rsidRPr="003D6FC6" w:rsidRDefault="00C04060" w:rsidP="00AF0A33">
            <w:r w:rsidRPr="003D6FC6">
              <w:t>размещение погрузочно-разгрузочных площадок, прирельсовых складов (за исключением складов горюче-смазочных материалов и автозаправочных станций любых типов, а также складов, предназначенных для хранения опасных веществ и материалов, не предназначенных непосредственно для обеспечения железнодорожных перевозок) и иных объектов при условии соблюдения требований безопасности движения, установленных федеральными законами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lastRenderedPageBreak/>
              <w:t>7.1.2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Автомобильный транспорт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autoSpaceDE w:val="0"/>
              <w:autoSpaceDN w:val="0"/>
              <w:adjustRightInd w:val="0"/>
              <w:jc w:val="both"/>
            </w:pPr>
            <w:r w:rsidRPr="003D6FC6">
              <w:t>Размещение зданий и сооружений автомобильного транспорта. Содержание данного вида разрешенного использования включает в себя содержание видов разрешенного использования с кодами 7.2.1 - 7.2.3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7.2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автомобильных дорог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автомобильных дорог за пределами населенных пунктов и технически связанных с ними сооружений,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средств;</w:t>
            </w:r>
          </w:p>
          <w:p w:rsidR="00C04060" w:rsidRPr="003D6FC6" w:rsidRDefault="00C04060" w:rsidP="00AF0A33">
            <w:pPr>
              <w:autoSpaceDE w:val="0"/>
              <w:autoSpaceDN w:val="0"/>
              <w:adjustRightInd w:val="0"/>
              <w:jc w:val="both"/>
            </w:pPr>
            <w:r w:rsidRPr="003D6FC6">
              <w:t>размещение объектов, предназначенных для размещения постов органов внутренних дел, ответственных за безопасность дорожного движения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7.2.1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Обслуживание перевозок пассажиров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autoSpaceDE w:val="0"/>
              <w:autoSpaceDN w:val="0"/>
              <w:adjustRightInd w:val="0"/>
              <w:jc w:val="both"/>
            </w:pPr>
            <w:r w:rsidRPr="003D6FC6">
              <w:t>Размещение зданий и сооружений, предназначенных для обслуживания пассажиров, за исключением объектов капитального строительства, размещение которых предусмотрено содержанием вида разрешенного использования с кодом 7.6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7.2.2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Стоянки </w:t>
            </w:r>
            <w:r w:rsidRPr="003D6FC6">
              <w:lastRenderedPageBreak/>
              <w:t>транспорта общего пользования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autoSpaceDE w:val="0"/>
              <w:autoSpaceDN w:val="0"/>
              <w:adjustRightInd w:val="0"/>
              <w:jc w:val="both"/>
            </w:pPr>
            <w:r w:rsidRPr="003D6FC6">
              <w:lastRenderedPageBreak/>
              <w:t xml:space="preserve">Размещение стоянок транспортных </w:t>
            </w:r>
            <w:r w:rsidRPr="003D6FC6">
              <w:lastRenderedPageBreak/>
              <w:t>средств, осуществляющих перевозки людей по установленному маршруту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lastRenderedPageBreak/>
              <w:t>7.2.3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Водный транспорт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autoSpaceDE w:val="0"/>
              <w:autoSpaceDN w:val="0"/>
              <w:adjustRightInd w:val="0"/>
              <w:jc w:val="both"/>
            </w:pPr>
            <w:r w:rsidRPr="003D6FC6">
              <w:t>Размещение искусственно созданных для судоходства внутренних водных путей, размещение объектов капитального строительства внутренних водных путей, размещение объектов капитального строительства морских портов, размещение объектов капитального строительства, в том числе морских и речных портов, причалов, пристаней, гидротехнических сооружений, навигационного оборудования и других объектов, необходимых для обеспечения судоходства и водных перевозок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7.3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Воздушный транспорт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autoSpaceDE w:val="0"/>
              <w:autoSpaceDN w:val="0"/>
              <w:adjustRightInd w:val="0"/>
              <w:jc w:val="both"/>
            </w:pPr>
            <w:r w:rsidRPr="003D6FC6">
              <w:t>Размещение аэродромов, вертолетных площадок (вертодромов), обустройство мест для приводнения и причаливания гидросамолетов, размещение радиотехнического обеспечения полетов и прочих объектов, необходимых для взлета и приземления (приводнения) воздушных судов, размещение аэропортов (аэровокзалов) и иных объектов, необходимых для посадки и высадки пассажиров и их сопутствующего обслуживания и обеспечения их безопасности, а также размещение объектов, необходимых для погрузки, разгрузки и хранения грузов, перемещаемых воздушным путем;</w:t>
            </w:r>
          </w:p>
          <w:p w:rsidR="00C04060" w:rsidRPr="003D6FC6" w:rsidRDefault="00C04060" w:rsidP="00AF0A33">
            <w:pPr>
              <w:autoSpaceDE w:val="0"/>
              <w:autoSpaceDN w:val="0"/>
              <w:adjustRightInd w:val="0"/>
              <w:jc w:val="both"/>
            </w:pPr>
            <w:r w:rsidRPr="003D6FC6">
              <w:t>размещение объектов, предназначенных для технического обслуживания и ремонта воздушных судов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7.4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Трубопроводный транспорт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autoSpaceDE w:val="0"/>
              <w:autoSpaceDN w:val="0"/>
              <w:adjustRightInd w:val="0"/>
              <w:jc w:val="both"/>
            </w:pPr>
            <w:r w:rsidRPr="003D6FC6">
              <w:t>Размещение нефтепроводов, водопроводов, газопроводов и иных трубопроводов, а также иных зданий и сооружений, необходимых для эксплуатации названных трубопроводов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7.5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Обеспечение внутреннего правопорядка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объектов капитального строительства, необходимых для подготовки и поддержания в готовности </w:t>
            </w:r>
            <w:r w:rsidRPr="003D6FC6">
              <w:lastRenderedPageBreak/>
              <w:t xml:space="preserve">органов внутренних дел, </w:t>
            </w:r>
            <w:proofErr w:type="spellStart"/>
            <w:r w:rsidRPr="003D6FC6">
              <w:t>Росгвардии</w:t>
            </w:r>
            <w:proofErr w:type="spellEnd"/>
            <w:r w:rsidRPr="003D6FC6">
              <w:t xml:space="preserve"> и спасательных служб, в которых существует военизированная служба;</w:t>
            </w:r>
          </w:p>
          <w:p w:rsidR="00C04060" w:rsidRPr="003D6FC6" w:rsidRDefault="00C04060" w:rsidP="00AF0A33">
            <w:r w:rsidRPr="003D6FC6"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lastRenderedPageBreak/>
              <w:t>8.3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Общее пользование водными объектами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Использование земельных участков, примыкающих к водным объектам способами, необходимыми для осуществления общего водопользования (водопользования, осуществляемого гражданами для личных нужд, а также забор (изъятие) водных ресурсов для целей питьевого и хозяйственно-бытового водоснабжения, купание, использование маломерных судов, водных мотоциклов и других технических средств, предназначенных для отдыха на водных объектах, водопой, если соответствующие запреты не установлены законодательством)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11.1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Специальное пользование водными объектами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Использование земельных участков, примыкающих к водным объектам способами, необходимыми для специального водопользования (забор водных ресурсов из поверхностных водных объектов, сброс сточных вод и (или) дренажных вод, проведение дноуглубительных, взрывных, буровых и других работ, связанных с изменением дна и берегов водных объектов)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11.2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Гидротехнические сооружения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гидротехнических сооружений, необходимых для эксплуатации водохранилищ (плотин, водосбросов, водозаборных, водовыпускных и других гидротехнических сооружений, судопропускных сооружений, </w:t>
            </w:r>
            <w:proofErr w:type="spellStart"/>
            <w:r w:rsidRPr="003D6FC6">
              <w:t>рыбозащитных</w:t>
            </w:r>
            <w:proofErr w:type="spellEnd"/>
            <w:r w:rsidRPr="003D6FC6">
              <w:t xml:space="preserve"> и рыбопропускных сооружений, берегозащитных сооружений)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11.3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Земельные участки (территории) общего пользования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12.0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Улично-дорожная сеть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3D6FC6">
              <w:t>велотранспортной</w:t>
            </w:r>
            <w:proofErr w:type="spellEnd"/>
            <w:r w:rsidRPr="003D6FC6">
              <w:t xml:space="preserve"> и инженерной инфраструктуры;</w:t>
            </w:r>
          </w:p>
          <w:p w:rsidR="00C04060" w:rsidRPr="003D6FC6" w:rsidRDefault="00C04060" w:rsidP="00AF0A33">
            <w:r w:rsidRPr="003D6FC6"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12.0.1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Благоустройство территории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12.0.2</w:t>
            </w:r>
          </w:p>
        </w:tc>
      </w:tr>
    </w:tbl>
    <w:p w:rsidR="00C04060" w:rsidRPr="003D6FC6" w:rsidRDefault="00C04060" w:rsidP="00C0406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5098"/>
        <w:gridCol w:w="1806"/>
      </w:tblGrid>
      <w:tr w:rsidR="00C04060" w:rsidRPr="003D6FC6" w:rsidTr="00AF0A33">
        <w:tc>
          <w:tcPr>
            <w:tcW w:w="9339" w:type="dxa"/>
            <w:gridSpan w:val="3"/>
            <w:shd w:val="clear" w:color="auto" w:fill="auto"/>
          </w:tcPr>
          <w:p w:rsidR="00C04060" w:rsidRPr="003D6FC6" w:rsidRDefault="00C04060" w:rsidP="00AF0A33">
            <w:pPr>
              <w:jc w:val="center"/>
              <w:rPr>
                <w:b/>
              </w:rPr>
            </w:pPr>
            <w:r w:rsidRPr="003D6FC6">
              <w:rPr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Наименование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Код (числовое обозначение)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Предоставление коммунальных услуг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</w:t>
            </w:r>
            <w:r w:rsidRPr="003D6FC6">
              <w:lastRenderedPageBreak/>
              <w:t>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lastRenderedPageBreak/>
              <w:t>3.1.1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Деловое управление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4.1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Магазины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4.4</w:t>
            </w:r>
          </w:p>
        </w:tc>
      </w:tr>
      <w:tr w:rsidR="00C04060" w:rsidRPr="003D6FC6" w:rsidTr="00AF0A33">
        <w:tc>
          <w:tcPr>
            <w:tcW w:w="2546" w:type="dxa"/>
            <w:shd w:val="clear" w:color="auto" w:fill="auto"/>
          </w:tcPr>
          <w:p w:rsidR="00C04060" w:rsidRPr="003D6FC6" w:rsidRDefault="00C04060" w:rsidP="00AF0A33">
            <w:r w:rsidRPr="003D6FC6">
              <w:t>Служебные гаражи</w:t>
            </w:r>
          </w:p>
        </w:tc>
        <w:tc>
          <w:tcPr>
            <w:tcW w:w="5098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4.9</w:t>
            </w:r>
          </w:p>
        </w:tc>
      </w:tr>
    </w:tbl>
    <w:p w:rsidR="00C04060" w:rsidRPr="003D6FC6" w:rsidRDefault="00C04060" w:rsidP="00C04060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5103"/>
        <w:gridCol w:w="1806"/>
      </w:tblGrid>
      <w:tr w:rsidR="00C04060" w:rsidRPr="003D6FC6" w:rsidTr="00AF0A33">
        <w:tc>
          <w:tcPr>
            <w:tcW w:w="9345" w:type="dxa"/>
            <w:gridSpan w:val="3"/>
            <w:shd w:val="clear" w:color="auto" w:fill="auto"/>
          </w:tcPr>
          <w:p w:rsidR="00C04060" w:rsidRPr="003D6FC6" w:rsidRDefault="00C04060" w:rsidP="00AF0A33">
            <w:pPr>
              <w:jc w:val="center"/>
              <w:rPr>
                <w:b/>
              </w:rPr>
            </w:pPr>
            <w:r w:rsidRPr="003D6FC6">
              <w:rPr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C04060" w:rsidRPr="003D6FC6" w:rsidTr="00AF0A33">
        <w:tc>
          <w:tcPr>
            <w:tcW w:w="2547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Наименование</w:t>
            </w:r>
          </w:p>
        </w:tc>
        <w:tc>
          <w:tcPr>
            <w:tcW w:w="5103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Код (числовое обозначение)</w:t>
            </w:r>
          </w:p>
        </w:tc>
      </w:tr>
      <w:tr w:rsidR="00C04060" w:rsidRPr="003D6FC6" w:rsidTr="00AF0A33">
        <w:tc>
          <w:tcPr>
            <w:tcW w:w="2547" w:type="dxa"/>
            <w:shd w:val="clear" w:color="auto" w:fill="auto"/>
          </w:tcPr>
          <w:p w:rsidR="00C04060" w:rsidRPr="003D6FC6" w:rsidRDefault="00C04060" w:rsidP="00AF0A33">
            <w:r w:rsidRPr="003D6FC6">
              <w:t>Бытовое обслуживание</w:t>
            </w:r>
          </w:p>
        </w:tc>
        <w:tc>
          <w:tcPr>
            <w:tcW w:w="5103" w:type="dxa"/>
            <w:shd w:val="clear" w:color="auto" w:fill="auto"/>
          </w:tcPr>
          <w:p w:rsidR="00C04060" w:rsidRPr="003D6FC6" w:rsidRDefault="00C04060" w:rsidP="00AF0A33">
            <w:r w:rsidRPr="003D6FC6">
              <w:t xml:space="preserve">Размещение объектов капитального строительства, предназначенных для </w:t>
            </w:r>
            <w:r w:rsidRPr="003D6FC6">
              <w:lastRenderedPageBreak/>
              <w:t>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lastRenderedPageBreak/>
              <w:t>3.3</w:t>
            </w:r>
          </w:p>
        </w:tc>
      </w:tr>
      <w:tr w:rsidR="00C04060" w:rsidRPr="003D6FC6" w:rsidTr="00AF0A33">
        <w:tc>
          <w:tcPr>
            <w:tcW w:w="2547" w:type="dxa"/>
            <w:shd w:val="clear" w:color="auto" w:fill="auto"/>
          </w:tcPr>
          <w:p w:rsidR="00C04060" w:rsidRPr="003D6FC6" w:rsidRDefault="00C04060" w:rsidP="00AF0A33">
            <w:r w:rsidRPr="003D6FC6">
              <w:lastRenderedPageBreak/>
              <w:t>Деловое управление</w:t>
            </w:r>
          </w:p>
        </w:tc>
        <w:tc>
          <w:tcPr>
            <w:tcW w:w="5103" w:type="dxa"/>
            <w:shd w:val="clear" w:color="auto" w:fill="auto"/>
          </w:tcPr>
          <w:p w:rsidR="00C04060" w:rsidRPr="003D6FC6" w:rsidRDefault="00C04060" w:rsidP="00AF0A33">
            <w:r w:rsidRPr="003D6FC6"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  <w:shd w:val="clear" w:color="auto" w:fill="auto"/>
          </w:tcPr>
          <w:p w:rsidR="00C04060" w:rsidRPr="003D6FC6" w:rsidRDefault="00C04060" w:rsidP="00AF0A33">
            <w:pPr>
              <w:jc w:val="center"/>
            </w:pPr>
            <w:r w:rsidRPr="003D6FC6">
              <w:t>4.1</w:t>
            </w:r>
          </w:p>
        </w:tc>
      </w:tr>
    </w:tbl>
    <w:p w:rsidR="00C65F92" w:rsidRPr="0052659A" w:rsidRDefault="00C65F92" w:rsidP="0052659A">
      <w:pPr>
        <w:spacing w:line="360" w:lineRule="auto"/>
        <w:jc w:val="center"/>
        <w:rPr>
          <w:b/>
        </w:rPr>
      </w:pPr>
    </w:p>
    <w:p w:rsidR="00C04060" w:rsidRPr="0052659A" w:rsidRDefault="00C04060" w:rsidP="0052659A">
      <w:pPr>
        <w:spacing w:line="360" w:lineRule="auto"/>
        <w:jc w:val="center"/>
        <w:rPr>
          <w:b/>
        </w:rPr>
      </w:pPr>
      <w:r w:rsidRPr="0052659A">
        <w:rPr>
          <w:b/>
        </w:rPr>
        <w:t xml:space="preserve">СЗ Зона защитного </w:t>
      </w:r>
      <w:r w:rsidR="00AF0A33" w:rsidRPr="0052659A">
        <w:rPr>
          <w:b/>
        </w:rPr>
        <w:t>озеленения</w:t>
      </w:r>
    </w:p>
    <w:p w:rsidR="00AF0A33" w:rsidRPr="005B0116" w:rsidRDefault="00C04060" w:rsidP="00AF0A33">
      <w:pPr>
        <w:autoSpaceDE w:val="0"/>
        <w:autoSpaceDN w:val="0"/>
        <w:adjustRightInd w:val="0"/>
        <w:spacing w:line="360" w:lineRule="auto"/>
        <w:ind w:firstLine="851"/>
        <w:jc w:val="both"/>
        <w:rPr>
          <w:szCs w:val="28"/>
        </w:rPr>
      </w:pPr>
      <w:r w:rsidRPr="00AF0A33">
        <w:rPr>
          <w:szCs w:val="28"/>
        </w:rPr>
        <w:t xml:space="preserve">Зона СЗ предназначена для обеспечения правовых условий использования территорий, прилегающих к зонам инженерной инфраструктуры с целью </w:t>
      </w:r>
      <w:r w:rsidR="00AF0A33">
        <w:rPr>
          <w:szCs w:val="28"/>
        </w:rPr>
        <w:t xml:space="preserve">санитарной охраны </w:t>
      </w:r>
      <w:r w:rsidR="00CA18A7">
        <w:rPr>
          <w:szCs w:val="28"/>
        </w:rPr>
        <w:t xml:space="preserve">от загрязнения </w:t>
      </w:r>
      <w:r w:rsidR="00AF0A33">
        <w:rPr>
          <w:szCs w:val="28"/>
        </w:rPr>
        <w:t>источников питьевого и хозяйственно-бытового водоснабжения.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5098"/>
        <w:gridCol w:w="1806"/>
      </w:tblGrid>
      <w:tr w:rsidR="00C04060" w:rsidRPr="00390019" w:rsidTr="00AF0A33">
        <w:tc>
          <w:tcPr>
            <w:tcW w:w="9339" w:type="dxa"/>
            <w:gridSpan w:val="3"/>
            <w:shd w:val="clear" w:color="auto" w:fill="auto"/>
          </w:tcPr>
          <w:p w:rsidR="00C04060" w:rsidRPr="00FB3A70" w:rsidRDefault="00C04060" w:rsidP="00AF0A33">
            <w:pPr>
              <w:jc w:val="center"/>
              <w:rPr>
                <w:b/>
              </w:rPr>
            </w:pPr>
            <w:r w:rsidRPr="00FB3A70">
              <w:rPr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C04060" w:rsidRPr="00390019" w:rsidTr="00AF0A33">
        <w:tc>
          <w:tcPr>
            <w:tcW w:w="2546" w:type="dxa"/>
            <w:shd w:val="clear" w:color="auto" w:fill="auto"/>
          </w:tcPr>
          <w:p w:rsidR="00C04060" w:rsidRPr="00FB3A70" w:rsidRDefault="00C04060" w:rsidP="00AF0A33">
            <w:pPr>
              <w:jc w:val="center"/>
              <w:rPr>
                <w:highlight w:val="yellow"/>
              </w:rPr>
            </w:pPr>
            <w:r w:rsidRPr="00FB3A70">
              <w:t>Наименование</w:t>
            </w:r>
          </w:p>
        </w:tc>
        <w:tc>
          <w:tcPr>
            <w:tcW w:w="5098" w:type="dxa"/>
            <w:shd w:val="clear" w:color="auto" w:fill="auto"/>
          </w:tcPr>
          <w:p w:rsidR="00C04060" w:rsidRPr="00FB3A70" w:rsidRDefault="00C04060" w:rsidP="00AF0A33">
            <w:pPr>
              <w:jc w:val="center"/>
            </w:pPr>
            <w:r w:rsidRPr="00FB3A70"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C04060" w:rsidRPr="00FB3A70" w:rsidRDefault="00C04060" w:rsidP="00AF0A33">
            <w:pPr>
              <w:jc w:val="center"/>
            </w:pPr>
            <w:r w:rsidRPr="00FB3A70">
              <w:t>Код (числовое обозначение)</w:t>
            </w:r>
          </w:p>
        </w:tc>
      </w:tr>
      <w:tr w:rsidR="00C04060" w:rsidRPr="0087454E" w:rsidTr="00AF0A33">
        <w:tc>
          <w:tcPr>
            <w:tcW w:w="2546" w:type="dxa"/>
            <w:shd w:val="clear" w:color="auto" w:fill="auto"/>
          </w:tcPr>
          <w:p w:rsidR="00CA18A7" w:rsidRDefault="00CA18A7" w:rsidP="00CA18A7">
            <w:pPr>
              <w:autoSpaceDE w:val="0"/>
              <w:autoSpaceDN w:val="0"/>
              <w:adjustRightInd w:val="0"/>
              <w:jc w:val="both"/>
            </w:pPr>
            <w:r>
              <w:t>Улично-дорожная сеть</w:t>
            </w:r>
          </w:p>
          <w:p w:rsidR="00C04060" w:rsidRPr="00FB3A70" w:rsidRDefault="00C04060" w:rsidP="00AF0A33"/>
        </w:tc>
        <w:tc>
          <w:tcPr>
            <w:tcW w:w="5098" w:type="dxa"/>
            <w:shd w:val="clear" w:color="auto" w:fill="auto"/>
          </w:tcPr>
          <w:p w:rsidR="00CA18A7" w:rsidRDefault="00CA18A7" w:rsidP="00CA18A7">
            <w:pPr>
              <w:autoSpaceDE w:val="0"/>
              <w:autoSpaceDN w:val="0"/>
              <w:adjustRightInd w:val="0"/>
              <w:jc w:val="both"/>
            </w:pPr>
            <w:r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>
              <w:t>велотранспортной</w:t>
            </w:r>
            <w:proofErr w:type="spellEnd"/>
            <w:r>
              <w:t xml:space="preserve"> и инженерной инфраструктуры;</w:t>
            </w:r>
          </w:p>
          <w:p w:rsidR="00C04060" w:rsidRPr="00FB3A70" w:rsidRDefault="00CA18A7" w:rsidP="00CA18A7">
            <w:pPr>
              <w:autoSpaceDE w:val="0"/>
              <w:autoSpaceDN w:val="0"/>
              <w:adjustRightInd w:val="0"/>
              <w:jc w:val="both"/>
            </w:pPr>
            <w:r>
              <w:t xml:space="preserve">размещение придорожных стоянок (парковок) транспортных средств в границах городских улиц и дорог, за исключением предусмотренных видами </w:t>
            </w:r>
            <w:r>
              <w:lastRenderedPageBreak/>
              <w:t>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  <w:shd w:val="clear" w:color="auto" w:fill="auto"/>
          </w:tcPr>
          <w:p w:rsidR="00C04060" w:rsidRPr="00FB3A70" w:rsidRDefault="00C04060" w:rsidP="00AF0A33">
            <w:pPr>
              <w:jc w:val="center"/>
            </w:pPr>
            <w:r w:rsidRPr="00FB3A70">
              <w:lastRenderedPageBreak/>
              <w:t>12.0</w:t>
            </w:r>
            <w:r w:rsidR="00CA18A7">
              <w:t>.1</w:t>
            </w:r>
          </w:p>
        </w:tc>
      </w:tr>
      <w:tr w:rsidR="00C04060" w:rsidRPr="0087454E" w:rsidTr="00AF0A33">
        <w:tc>
          <w:tcPr>
            <w:tcW w:w="2546" w:type="dxa"/>
            <w:shd w:val="clear" w:color="auto" w:fill="auto"/>
          </w:tcPr>
          <w:p w:rsidR="00C04060" w:rsidRPr="00FB3A70" w:rsidRDefault="00C04060" w:rsidP="00AF0A33">
            <w:r w:rsidRPr="00FB3A70">
              <w:lastRenderedPageBreak/>
              <w:t>Благоустройство территории</w:t>
            </w:r>
          </w:p>
        </w:tc>
        <w:tc>
          <w:tcPr>
            <w:tcW w:w="5098" w:type="dxa"/>
            <w:shd w:val="clear" w:color="auto" w:fill="auto"/>
          </w:tcPr>
          <w:p w:rsidR="00C04060" w:rsidRPr="00FB3A70" w:rsidRDefault="00C04060" w:rsidP="00AF0A33">
            <w:pPr>
              <w:autoSpaceDE w:val="0"/>
              <w:autoSpaceDN w:val="0"/>
              <w:adjustRightInd w:val="0"/>
              <w:jc w:val="both"/>
            </w:pPr>
            <w:r w:rsidRPr="00FB3A70"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  <w:shd w:val="clear" w:color="auto" w:fill="auto"/>
          </w:tcPr>
          <w:p w:rsidR="00C04060" w:rsidRPr="00FB3A70" w:rsidRDefault="00C04060" w:rsidP="00AF0A33">
            <w:pPr>
              <w:jc w:val="center"/>
            </w:pPr>
            <w:r w:rsidRPr="00FB3A70">
              <w:t>12.0.2</w:t>
            </w:r>
            <w:r w:rsidR="00C854D7" w:rsidRPr="003D6FC6">
              <w:t>»;</w:t>
            </w:r>
          </w:p>
        </w:tc>
      </w:tr>
    </w:tbl>
    <w:p w:rsidR="007A78E6" w:rsidRDefault="007A78E6" w:rsidP="00A91135">
      <w:pPr>
        <w:spacing w:line="360" w:lineRule="auto"/>
        <w:jc w:val="center"/>
        <w:rPr>
          <w:b/>
          <w:szCs w:val="28"/>
        </w:rPr>
      </w:pPr>
    </w:p>
    <w:p w:rsidR="001218A7" w:rsidRDefault="0015068F" w:rsidP="001218A7">
      <w:pPr>
        <w:spacing w:line="360" w:lineRule="auto"/>
        <w:ind w:firstLine="851"/>
        <w:jc w:val="both"/>
        <w:rPr>
          <w:szCs w:val="28"/>
          <w:u w:color="FFFFFF"/>
        </w:rPr>
      </w:pPr>
      <w:r>
        <w:rPr>
          <w:szCs w:val="28"/>
        </w:rPr>
        <w:t>5</w:t>
      </w:r>
      <w:r w:rsidR="001218A7">
        <w:rPr>
          <w:szCs w:val="28"/>
        </w:rPr>
        <w:t xml:space="preserve">) </w:t>
      </w:r>
      <w:r w:rsidR="008213C3">
        <w:rPr>
          <w:szCs w:val="28"/>
        </w:rPr>
        <w:t xml:space="preserve">в </w:t>
      </w:r>
      <w:r w:rsidR="001218A7" w:rsidRPr="005610C3">
        <w:rPr>
          <w:szCs w:val="28"/>
          <w:u w:color="FFFFFF"/>
        </w:rPr>
        <w:t>стать</w:t>
      </w:r>
      <w:r w:rsidR="001218A7">
        <w:rPr>
          <w:szCs w:val="28"/>
          <w:u w:color="FFFFFF"/>
        </w:rPr>
        <w:t>ю</w:t>
      </w:r>
      <w:r w:rsidR="001218A7" w:rsidRPr="005610C3">
        <w:rPr>
          <w:szCs w:val="28"/>
          <w:u w:color="FFFFFF"/>
        </w:rPr>
        <w:t xml:space="preserve"> 2</w:t>
      </w:r>
      <w:r w:rsidR="008213C3">
        <w:rPr>
          <w:szCs w:val="28"/>
          <w:u w:color="FFFFFF"/>
        </w:rPr>
        <w:t>6</w:t>
      </w:r>
      <w:r w:rsidR="001218A7">
        <w:rPr>
          <w:szCs w:val="28"/>
          <w:u w:color="FFFFFF"/>
        </w:rPr>
        <w:t xml:space="preserve"> Правил </w:t>
      </w:r>
      <w:r w:rsidR="008213C3">
        <w:rPr>
          <w:szCs w:val="28"/>
          <w:u w:color="FFFFFF"/>
        </w:rPr>
        <w:t>внести изменения</w:t>
      </w:r>
      <w:r w:rsidR="001218A7">
        <w:rPr>
          <w:szCs w:val="28"/>
          <w:u w:color="FFFFFF"/>
        </w:rPr>
        <w:t xml:space="preserve">: </w:t>
      </w:r>
    </w:p>
    <w:p w:rsidR="008213C3" w:rsidRPr="00503F9E" w:rsidRDefault="00503F9E" w:rsidP="001218A7">
      <w:pPr>
        <w:spacing w:line="360" w:lineRule="auto"/>
        <w:ind w:firstLine="851"/>
        <w:jc w:val="both"/>
        <w:rPr>
          <w:szCs w:val="28"/>
        </w:rPr>
      </w:pPr>
      <w:r>
        <w:rPr>
          <w:szCs w:val="28"/>
          <w:u w:color="FFFFFF"/>
        </w:rPr>
        <w:t>таблицу</w:t>
      </w:r>
      <w:r w:rsidRPr="00503F9E">
        <w:rPr>
          <w:szCs w:val="28"/>
          <w:u w:color="FFFFFF"/>
        </w:rPr>
        <w:t xml:space="preserve"> </w:t>
      </w:r>
      <w:r w:rsidRPr="00503F9E">
        <w:rPr>
          <w:szCs w:val="28"/>
        </w:rPr>
        <w:t>основны</w:t>
      </w:r>
      <w:r>
        <w:rPr>
          <w:szCs w:val="28"/>
        </w:rPr>
        <w:t>х</w:t>
      </w:r>
      <w:r w:rsidRPr="00503F9E">
        <w:rPr>
          <w:szCs w:val="28"/>
        </w:rPr>
        <w:t xml:space="preserve"> вид</w:t>
      </w:r>
      <w:r>
        <w:rPr>
          <w:szCs w:val="28"/>
        </w:rPr>
        <w:t>ов</w:t>
      </w:r>
      <w:r w:rsidRPr="00503F9E">
        <w:rPr>
          <w:szCs w:val="28"/>
        </w:rPr>
        <w:t xml:space="preserve"> разрешенного использования земельных участков и объектов капитального строительства</w:t>
      </w:r>
      <w:r w:rsidR="008213C3" w:rsidRPr="00503F9E">
        <w:rPr>
          <w:szCs w:val="28"/>
          <w:u w:color="FFFFFF"/>
        </w:rPr>
        <w:t xml:space="preserve"> </w:t>
      </w:r>
      <w:r>
        <w:rPr>
          <w:szCs w:val="28"/>
        </w:rPr>
        <w:t xml:space="preserve">в зоне </w:t>
      </w:r>
      <w:r w:rsidR="008213C3" w:rsidRPr="003D6FC6">
        <w:rPr>
          <w:szCs w:val="28"/>
        </w:rPr>
        <w:t xml:space="preserve">Р4 </w:t>
      </w:r>
      <w:r w:rsidRPr="00503F9E">
        <w:rPr>
          <w:szCs w:val="28"/>
        </w:rPr>
        <w:t>«Зона отдыха и туризма» дополнить строкой следующего содержания: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5"/>
        <w:gridCol w:w="5099"/>
        <w:gridCol w:w="1695"/>
      </w:tblGrid>
      <w:tr w:rsidR="006E7977" w:rsidRPr="003D6FC6" w:rsidTr="00AF0A33">
        <w:tc>
          <w:tcPr>
            <w:tcW w:w="2545" w:type="dxa"/>
            <w:shd w:val="clear" w:color="auto" w:fill="auto"/>
          </w:tcPr>
          <w:p w:rsidR="006E7977" w:rsidRPr="003D6FC6" w:rsidRDefault="00BB57DD" w:rsidP="006E7977">
            <w:pPr>
              <w:autoSpaceDE w:val="0"/>
              <w:autoSpaceDN w:val="0"/>
              <w:adjustRightInd w:val="0"/>
            </w:pPr>
            <w:r>
              <w:t>«</w:t>
            </w:r>
            <w:r w:rsidR="006E7977">
              <w:t>Отдых (рекреация)</w:t>
            </w:r>
          </w:p>
        </w:tc>
        <w:tc>
          <w:tcPr>
            <w:tcW w:w="5099" w:type="dxa"/>
            <w:shd w:val="clear" w:color="auto" w:fill="auto"/>
          </w:tcPr>
          <w:p w:rsidR="006E7977" w:rsidRDefault="006E7977" w:rsidP="006E7977">
            <w:pPr>
              <w:autoSpaceDE w:val="0"/>
              <w:autoSpaceDN w:val="0"/>
              <w:adjustRightInd w:val="0"/>
              <w:jc w:val="both"/>
            </w:pPr>
            <w:r>
              <w:t>Обустройство мест для занятия спортом, физической культурой, пешими или верховыми прогулками, отдыха и туризма, наблюдения за природой, пикников, охоты, рыбалки и иной деятельности;</w:t>
            </w:r>
          </w:p>
          <w:p w:rsidR="006E7977" w:rsidRDefault="006E7977" w:rsidP="006E7977">
            <w:pPr>
              <w:autoSpaceDE w:val="0"/>
              <w:autoSpaceDN w:val="0"/>
              <w:adjustRightInd w:val="0"/>
              <w:jc w:val="both"/>
            </w:pPr>
            <w:r>
              <w:t>создание и уход за городскими лесами, скверами, прудами, озерами, водохранилищами, пляжами, а также обустройство мест отдыха в них.</w:t>
            </w:r>
          </w:p>
          <w:p w:rsidR="006E7977" w:rsidRPr="003D6FC6" w:rsidRDefault="006E7977" w:rsidP="00503F9E">
            <w:pPr>
              <w:autoSpaceDE w:val="0"/>
              <w:autoSpaceDN w:val="0"/>
              <w:adjustRightInd w:val="0"/>
              <w:jc w:val="both"/>
            </w:pPr>
            <w:r>
              <w:t xml:space="preserve">Содержание данного вида разрешенного использования включает в себя содержание видов разрешенного использования </w:t>
            </w:r>
            <w:r w:rsidRPr="00503F9E">
              <w:t xml:space="preserve">с </w:t>
            </w:r>
            <w:hyperlink r:id="rId10" w:history="1">
              <w:r w:rsidRPr="00503F9E">
                <w:t>кодами 5.1</w:t>
              </w:r>
            </w:hyperlink>
            <w:r w:rsidRPr="00503F9E">
              <w:t xml:space="preserve"> - </w:t>
            </w:r>
            <w:hyperlink r:id="rId11" w:history="1">
              <w:r w:rsidRPr="00503F9E">
                <w:t>5.5</w:t>
              </w:r>
            </w:hyperlink>
          </w:p>
        </w:tc>
        <w:tc>
          <w:tcPr>
            <w:tcW w:w="1695" w:type="dxa"/>
            <w:shd w:val="clear" w:color="auto" w:fill="auto"/>
          </w:tcPr>
          <w:p w:rsidR="006E7977" w:rsidRPr="003D6FC6" w:rsidRDefault="006E7977" w:rsidP="006E7977">
            <w:pPr>
              <w:jc w:val="center"/>
            </w:pPr>
            <w:r>
              <w:t>5</w:t>
            </w:r>
            <w:r w:rsidRPr="003D6FC6">
              <w:t>.</w:t>
            </w:r>
            <w:r>
              <w:t>0</w:t>
            </w:r>
            <w:r w:rsidR="00BB57DD">
              <w:t>»</w:t>
            </w:r>
          </w:p>
        </w:tc>
      </w:tr>
    </w:tbl>
    <w:p w:rsidR="00CA18A7" w:rsidRDefault="00CA18A7">
      <w:pPr>
        <w:rPr>
          <w:szCs w:val="28"/>
        </w:rPr>
      </w:pPr>
    </w:p>
    <w:p w:rsidR="008213C3" w:rsidRDefault="0015068F" w:rsidP="001218A7">
      <w:pPr>
        <w:spacing w:line="360" w:lineRule="auto"/>
        <w:ind w:firstLine="851"/>
        <w:jc w:val="both"/>
        <w:rPr>
          <w:szCs w:val="28"/>
          <w:u w:color="FFFFFF"/>
        </w:rPr>
      </w:pPr>
      <w:r>
        <w:rPr>
          <w:szCs w:val="28"/>
        </w:rPr>
        <w:t>6</w:t>
      </w:r>
      <w:r w:rsidR="008213C3">
        <w:rPr>
          <w:szCs w:val="28"/>
        </w:rPr>
        <w:t xml:space="preserve">) </w:t>
      </w:r>
      <w:r w:rsidR="008213C3" w:rsidRPr="005610C3">
        <w:rPr>
          <w:szCs w:val="28"/>
          <w:u w:color="FFFFFF"/>
        </w:rPr>
        <w:t>стать</w:t>
      </w:r>
      <w:r w:rsidR="008213C3">
        <w:rPr>
          <w:szCs w:val="28"/>
          <w:u w:color="FFFFFF"/>
        </w:rPr>
        <w:t>ю</w:t>
      </w:r>
      <w:r w:rsidR="008213C3" w:rsidRPr="005610C3">
        <w:rPr>
          <w:szCs w:val="28"/>
          <w:u w:color="FFFFFF"/>
        </w:rPr>
        <w:t xml:space="preserve"> 2</w:t>
      </w:r>
      <w:r w:rsidR="008213C3">
        <w:rPr>
          <w:szCs w:val="28"/>
          <w:u w:color="FFFFFF"/>
        </w:rPr>
        <w:t>8 Правил изложить в следующей редакции:</w:t>
      </w:r>
    </w:p>
    <w:p w:rsidR="001218A7" w:rsidRDefault="001218A7" w:rsidP="00FB1405">
      <w:pPr>
        <w:spacing w:line="360" w:lineRule="auto"/>
        <w:ind w:firstLine="851"/>
        <w:contextualSpacing/>
        <w:rPr>
          <w:i/>
          <w:szCs w:val="28"/>
        </w:rPr>
      </w:pPr>
      <w:r w:rsidRPr="001218A7">
        <w:rPr>
          <w:szCs w:val="28"/>
        </w:rPr>
        <w:t>«</w:t>
      </w:r>
      <w:r w:rsidRPr="001218A7">
        <w:rPr>
          <w:b/>
          <w:szCs w:val="28"/>
          <w:u w:color="FFFFFF"/>
        </w:rPr>
        <w:t xml:space="preserve">Статья 28. </w:t>
      </w:r>
      <w:r w:rsidRPr="001218A7">
        <w:rPr>
          <w:b/>
          <w:szCs w:val="28"/>
        </w:rPr>
        <w:t>Перечень видов разрешенного использования земельных участков и объектов капитального строительства в зонах специального назначения</w:t>
      </w:r>
      <w:r w:rsidRPr="001218A7">
        <w:rPr>
          <w:szCs w:val="28"/>
        </w:rPr>
        <w:t xml:space="preserve"> </w:t>
      </w:r>
    </w:p>
    <w:p w:rsidR="001218A7" w:rsidRPr="0052659A" w:rsidRDefault="001218A7" w:rsidP="0052659A">
      <w:pPr>
        <w:spacing w:line="360" w:lineRule="auto"/>
        <w:jc w:val="center"/>
        <w:rPr>
          <w:b/>
        </w:rPr>
      </w:pPr>
      <w:r w:rsidRPr="0052659A">
        <w:rPr>
          <w:b/>
        </w:rPr>
        <w:lastRenderedPageBreak/>
        <w:t>Сп1 Зона специального назначения, связанная с захоронениями</w:t>
      </w:r>
    </w:p>
    <w:p w:rsidR="001218A7" w:rsidRPr="003D6FC6" w:rsidRDefault="001218A7" w:rsidP="001218A7">
      <w:pPr>
        <w:tabs>
          <w:tab w:val="left" w:pos="0"/>
        </w:tabs>
        <w:spacing w:after="200" w:line="360" w:lineRule="auto"/>
        <w:ind w:firstLine="709"/>
        <w:jc w:val="both"/>
        <w:rPr>
          <w:szCs w:val="28"/>
        </w:rPr>
      </w:pPr>
      <w:r w:rsidRPr="003D6FC6">
        <w:rPr>
          <w:szCs w:val="28"/>
        </w:rPr>
        <w:t>Зона Сп1 предназначена для обеспечения правовых условий размещения объектов погребения и необходимых объектов инженерной инфраструктуры.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89"/>
        <w:gridCol w:w="5057"/>
        <w:gridCol w:w="1806"/>
      </w:tblGrid>
      <w:tr w:rsidR="001218A7" w:rsidRPr="003D6FC6" w:rsidTr="00AF0A33">
        <w:tc>
          <w:tcPr>
            <w:tcW w:w="9339" w:type="dxa"/>
            <w:gridSpan w:val="3"/>
            <w:shd w:val="clear" w:color="auto" w:fill="auto"/>
          </w:tcPr>
          <w:p w:rsidR="001218A7" w:rsidRPr="003D6FC6" w:rsidRDefault="001218A7" w:rsidP="00AF0A33">
            <w:pPr>
              <w:jc w:val="center"/>
              <w:rPr>
                <w:b/>
              </w:rPr>
            </w:pPr>
            <w:r w:rsidRPr="003D6FC6">
              <w:rPr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1218A7" w:rsidRPr="003D6FC6" w:rsidTr="00AF0A33">
        <w:tc>
          <w:tcPr>
            <w:tcW w:w="2589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Наименование</w:t>
            </w:r>
          </w:p>
        </w:tc>
        <w:tc>
          <w:tcPr>
            <w:tcW w:w="5057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Описание</w:t>
            </w:r>
          </w:p>
        </w:tc>
        <w:tc>
          <w:tcPr>
            <w:tcW w:w="1693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Код (числовое обозначение)</w:t>
            </w:r>
          </w:p>
        </w:tc>
      </w:tr>
      <w:tr w:rsidR="001218A7" w:rsidRPr="003D6FC6" w:rsidTr="00AF0A33">
        <w:tc>
          <w:tcPr>
            <w:tcW w:w="2589" w:type="dxa"/>
            <w:shd w:val="clear" w:color="auto" w:fill="auto"/>
          </w:tcPr>
          <w:p w:rsidR="001218A7" w:rsidRPr="003D6FC6" w:rsidRDefault="001218A7" w:rsidP="00AF0A33">
            <w:r w:rsidRPr="003D6FC6">
              <w:t>Осуществление религиозных обрядов</w:t>
            </w:r>
          </w:p>
        </w:tc>
        <w:tc>
          <w:tcPr>
            <w:tcW w:w="5057" w:type="dxa"/>
            <w:shd w:val="clear" w:color="auto" w:fill="auto"/>
          </w:tcPr>
          <w:p w:rsidR="001218A7" w:rsidRPr="003D6FC6" w:rsidRDefault="001218A7" w:rsidP="00AF0A33">
            <w:r w:rsidRPr="003D6FC6">
              <w:t>Размещение зданий и сооружений, предназначенных для совершения религиозных обрядов и церемоний (в том числе церкви, соборы, храмы, часовни, мечети, молельные дома, синагоги)</w:t>
            </w:r>
          </w:p>
        </w:tc>
        <w:tc>
          <w:tcPr>
            <w:tcW w:w="1693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3.7.1</w:t>
            </w:r>
          </w:p>
        </w:tc>
      </w:tr>
      <w:tr w:rsidR="001218A7" w:rsidRPr="003D6FC6" w:rsidTr="00AF0A33">
        <w:tc>
          <w:tcPr>
            <w:tcW w:w="2589" w:type="dxa"/>
            <w:shd w:val="clear" w:color="auto" w:fill="auto"/>
          </w:tcPr>
          <w:p w:rsidR="001218A7" w:rsidRPr="003D6FC6" w:rsidRDefault="001218A7" w:rsidP="00AF0A33">
            <w:r w:rsidRPr="003D6FC6">
              <w:t>Религиозное управление и образование</w:t>
            </w:r>
          </w:p>
        </w:tc>
        <w:tc>
          <w:tcPr>
            <w:tcW w:w="5057" w:type="dxa"/>
            <w:shd w:val="clear" w:color="auto" w:fill="auto"/>
          </w:tcPr>
          <w:p w:rsidR="001218A7" w:rsidRPr="003D6FC6" w:rsidRDefault="001218A7" w:rsidP="00AF0A33">
            <w:r w:rsidRPr="003D6FC6">
              <w:t>Размещение зданий, предназначенных для постоянного местонахождения духовных лиц, паломников и послушников в связи с осуществлением ими религиозной службы, а также для осуществления благотворительной и религиозной образовательной деятельности (монастыри, скиты, дома священнослужителей, воскресные и религиозные школы, семинарии, духовные училища)</w:t>
            </w:r>
          </w:p>
        </w:tc>
        <w:tc>
          <w:tcPr>
            <w:tcW w:w="1693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3.7.2</w:t>
            </w:r>
          </w:p>
        </w:tc>
      </w:tr>
      <w:tr w:rsidR="001218A7" w:rsidRPr="003D6FC6" w:rsidTr="00AF0A33">
        <w:tc>
          <w:tcPr>
            <w:tcW w:w="2589" w:type="dxa"/>
            <w:shd w:val="clear" w:color="auto" w:fill="auto"/>
          </w:tcPr>
          <w:p w:rsidR="001218A7" w:rsidRPr="003D6FC6" w:rsidRDefault="001218A7" w:rsidP="00AF0A33">
            <w:r w:rsidRPr="003D6FC6">
              <w:t>Земельные участки (территории) общего пользования</w:t>
            </w:r>
          </w:p>
        </w:tc>
        <w:tc>
          <w:tcPr>
            <w:tcW w:w="5057" w:type="dxa"/>
            <w:shd w:val="clear" w:color="auto" w:fill="auto"/>
          </w:tcPr>
          <w:p w:rsidR="001218A7" w:rsidRPr="003D6FC6" w:rsidRDefault="001218A7" w:rsidP="00AF0A33">
            <w:r w:rsidRPr="003D6FC6"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3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12.0</w:t>
            </w:r>
          </w:p>
        </w:tc>
      </w:tr>
      <w:tr w:rsidR="001218A7" w:rsidRPr="003D6FC6" w:rsidTr="00AF0A33">
        <w:tc>
          <w:tcPr>
            <w:tcW w:w="2589" w:type="dxa"/>
            <w:shd w:val="clear" w:color="auto" w:fill="auto"/>
          </w:tcPr>
          <w:p w:rsidR="001218A7" w:rsidRPr="003D6FC6" w:rsidRDefault="001218A7" w:rsidP="00AF0A33">
            <w:r w:rsidRPr="003D6FC6">
              <w:t>Улично-дорожная сеть</w:t>
            </w:r>
          </w:p>
        </w:tc>
        <w:tc>
          <w:tcPr>
            <w:tcW w:w="5057" w:type="dxa"/>
            <w:shd w:val="clear" w:color="auto" w:fill="auto"/>
          </w:tcPr>
          <w:p w:rsidR="001218A7" w:rsidRPr="003D6FC6" w:rsidRDefault="001218A7" w:rsidP="00AF0A33">
            <w:r w:rsidRPr="003D6FC6">
              <w:t xml:space="preserve">Размещение объектов улично-дорожной сети: автомобильных дорог, трамвайных путей и пешеходных тротуаров в 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3D6FC6">
              <w:t>велотранспортной</w:t>
            </w:r>
            <w:proofErr w:type="spellEnd"/>
            <w:r w:rsidRPr="003D6FC6">
              <w:t xml:space="preserve"> и инженерной инфраструктуры;</w:t>
            </w:r>
          </w:p>
          <w:p w:rsidR="001218A7" w:rsidRPr="003D6FC6" w:rsidRDefault="001218A7" w:rsidP="00AF0A33">
            <w:r w:rsidRPr="003D6FC6">
              <w:lastRenderedPageBreak/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3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lastRenderedPageBreak/>
              <w:t>12.0.1</w:t>
            </w:r>
          </w:p>
        </w:tc>
      </w:tr>
      <w:tr w:rsidR="001218A7" w:rsidRPr="003D6FC6" w:rsidTr="00AF0A33">
        <w:tc>
          <w:tcPr>
            <w:tcW w:w="2589" w:type="dxa"/>
            <w:shd w:val="clear" w:color="auto" w:fill="auto"/>
          </w:tcPr>
          <w:p w:rsidR="001218A7" w:rsidRPr="003D6FC6" w:rsidRDefault="001218A7" w:rsidP="00AF0A33">
            <w:r w:rsidRPr="003D6FC6">
              <w:lastRenderedPageBreak/>
              <w:t>Благоустройство территории</w:t>
            </w:r>
          </w:p>
        </w:tc>
        <w:tc>
          <w:tcPr>
            <w:tcW w:w="5057" w:type="dxa"/>
            <w:shd w:val="clear" w:color="auto" w:fill="auto"/>
          </w:tcPr>
          <w:p w:rsidR="001218A7" w:rsidRPr="003D6FC6" w:rsidRDefault="001218A7" w:rsidP="00AF0A33">
            <w:r w:rsidRPr="003D6FC6"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3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12.0.2</w:t>
            </w:r>
          </w:p>
        </w:tc>
      </w:tr>
      <w:tr w:rsidR="001218A7" w:rsidRPr="003D6FC6" w:rsidTr="00AF0A33">
        <w:tc>
          <w:tcPr>
            <w:tcW w:w="2589" w:type="dxa"/>
            <w:shd w:val="clear" w:color="auto" w:fill="auto"/>
          </w:tcPr>
          <w:p w:rsidR="001218A7" w:rsidRPr="003D6FC6" w:rsidRDefault="001218A7" w:rsidP="00AF0A33">
            <w:r w:rsidRPr="003D6FC6">
              <w:t>Ритуальная деятельность</w:t>
            </w:r>
          </w:p>
        </w:tc>
        <w:tc>
          <w:tcPr>
            <w:tcW w:w="5057" w:type="dxa"/>
            <w:shd w:val="clear" w:color="auto" w:fill="auto"/>
          </w:tcPr>
          <w:p w:rsidR="001218A7" w:rsidRPr="003D6FC6" w:rsidRDefault="001218A7" w:rsidP="00AF0A33">
            <w:r w:rsidRPr="003D6FC6">
              <w:t>Размещение кладбищ, крематориев и мест захоронения;</w:t>
            </w:r>
          </w:p>
          <w:p w:rsidR="001218A7" w:rsidRPr="003D6FC6" w:rsidRDefault="001218A7" w:rsidP="00AF0A33">
            <w:r w:rsidRPr="003D6FC6">
              <w:t>размещение соответствующих культовых сооружений;</w:t>
            </w:r>
          </w:p>
          <w:p w:rsidR="001218A7" w:rsidRPr="003D6FC6" w:rsidRDefault="001218A7" w:rsidP="00AF0A33">
            <w:r w:rsidRPr="003D6FC6">
              <w:t>осуществление деятельности по производству продукции ритуально-обрядового назначения</w:t>
            </w:r>
          </w:p>
        </w:tc>
        <w:tc>
          <w:tcPr>
            <w:tcW w:w="1693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12.1</w:t>
            </w:r>
          </w:p>
        </w:tc>
      </w:tr>
    </w:tbl>
    <w:p w:rsidR="001218A7" w:rsidRPr="003D6FC6" w:rsidRDefault="001218A7" w:rsidP="001218A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5098"/>
        <w:gridCol w:w="1806"/>
      </w:tblGrid>
      <w:tr w:rsidR="001218A7" w:rsidRPr="003D6FC6" w:rsidTr="00AF0A33">
        <w:tc>
          <w:tcPr>
            <w:tcW w:w="9339" w:type="dxa"/>
            <w:gridSpan w:val="3"/>
            <w:shd w:val="clear" w:color="auto" w:fill="auto"/>
          </w:tcPr>
          <w:p w:rsidR="001218A7" w:rsidRPr="003D6FC6" w:rsidRDefault="001218A7" w:rsidP="00AF0A33">
            <w:pPr>
              <w:jc w:val="center"/>
              <w:rPr>
                <w:b/>
              </w:rPr>
            </w:pPr>
            <w:r w:rsidRPr="003D6FC6">
              <w:rPr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1218A7" w:rsidRPr="003D6FC6" w:rsidTr="00AF0A33">
        <w:tc>
          <w:tcPr>
            <w:tcW w:w="2546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Наименование</w:t>
            </w:r>
          </w:p>
        </w:tc>
        <w:tc>
          <w:tcPr>
            <w:tcW w:w="5098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Код (числовое обозначение)</w:t>
            </w:r>
          </w:p>
        </w:tc>
      </w:tr>
      <w:tr w:rsidR="001218A7" w:rsidRPr="003D6FC6" w:rsidTr="00AF0A33">
        <w:tc>
          <w:tcPr>
            <w:tcW w:w="2546" w:type="dxa"/>
            <w:shd w:val="clear" w:color="auto" w:fill="auto"/>
          </w:tcPr>
          <w:p w:rsidR="001218A7" w:rsidRPr="003D6FC6" w:rsidRDefault="001218A7" w:rsidP="00AF0A33">
            <w:r w:rsidRPr="003D6FC6">
              <w:t>Предоставление коммунальных услуг</w:t>
            </w:r>
          </w:p>
        </w:tc>
        <w:tc>
          <w:tcPr>
            <w:tcW w:w="5098" w:type="dxa"/>
            <w:shd w:val="clear" w:color="auto" w:fill="auto"/>
          </w:tcPr>
          <w:p w:rsidR="001218A7" w:rsidRPr="003D6FC6" w:rsidRDefault="001218A7" w:rsidP="00AF0A33">
            <w:r w:rsidRPr="003D6FC6"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</w:t>
            </w:r>
            <w:r w:rsidRPr="003D6FC6">
              <w:lastRenderedPageBreak/>
              <w:t>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lastRenderedPageBreak/>
              <w:t>3.1.1</w:t>
            </w:r>
          </w:p>
        </w:tc>
      </w:tr>
      <w:tr w:rsidR="001218A7" w:rsidRPr="003D6FC6" w:rsidTr="00AF0A33">
        <w:tc>
          <w:tcPr>
            <w:tcW w:w="2546" w:type="dxa"/>
            <w:shd w:val="clear" w:color="auto" w:fill="auto"/>
          </w:tcPr>
          <w:p w:rsidR="001218A7" w:rsidRPr="003D6FC6" w:rsidRDefault="001218A7" w:rsidP="00AF0A33">
            <w:r w:rsidRPr="003D6FC6">
              <w:rPr>
                <w:rFonts w:eastAsia="Times New Roman"/>
              </w:rPr>
              <w:lastRenderedPageBreak/>
              <w:t>Бытовое обслуживание</w:t>
            </w:r>
          </w:p>
        </w:tc>
        <w:tc>
          <w:tcPr>
            <w:tcW w:w="5098" w:type="dxa"/>
            <w:shd w:val="clear" w:color="auto" w:fill="auto"/>
          </w:tcPr>
          <w:p w:rsidR="001218A7" w:rsidRPr="003D6FC6" w:rsidRDefault="001218A7" w:rsidP="00AF0A33">
            <w:r w:rsidRPr="003D6FC6">
              <w:rPr>
                <w:rFonts w:eastAsia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3.3</w:t>
            </w:r>
          </w:p>
        </w:tc>
      </w:tr>
      <w:tr w:rsidR="001218A7" w:rsidRPr="003D6FC6" w:rsidTr="0015068F">
        <w:trPr>
          <w:trHeight w:val="2253"/>
        </w:trPr>
        <w:tc>
          <w:tcPr>
            <w:tcW w:w="2546" w:type="dxa"/>
            <w:shd w:val="clear" w:color="auto" w:fill="auto"/>
          </w:tcPr>
          <w:p w:rsidR="001218A7" w:rsidRPr="003D6FC6" w:rsidRDefault="001218A7" w:rsidP="00AF0A33">
            <w:r w:rsidRPr="003D6FC6">
              <w:t>Служебные гаражи</w:t>
            </w:r>
          </w:p>
        </w:tc>
        <w:tc>
          <w:tcPr>
            <w:tcW w:w="5098" w:type="dxa"/>
            <w:shd w:val="clear" w:color="auto" w:fill="auto"/>
          </w:tcPr>
          <w:p w:rsidR="001218A7" w:rsidRPr="003D6FC6" w:rsidRDefault="001218A7" w:rsidP="00AF0A33">
            <w:r w:rsidRPr="003D6FC6"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4.9</w:t>
            </w:r>
          </w:p>
        </w:tc>
      </w:tr>
    </w:tbl>
    <w:p w:rsidR="001218A7" w:rsidRPr="003D6FC6" w:rsidRDefault="001218A7" w:rsidP="001218A7"/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5"/>
        <w:gridCol w:w="5099"/>
        <w:gridCol w:w="1806"/>
      </w:tblGrid>
      <w:tr w:rsidR="001218A7" w:rsidRPr="003D6FC6" w:rsidTr="001218A7">
        <w:tc>
          <w:tcPr>
            <w:tcW w:w="9339" w:type="dxa"/>
            <w:gridSpan w:val="3"/>
            <w:shd w:val="clear" w:color="auto" w:fill="auto"/>
          </w:tcPr>
          <w:p w:rsidR="001218A7" w:rsidRPr="003D6FC6" w:rsidRDefault="001218A7" w:rsidP="00AF0A33">
            <w:pPr>
              <w:jc w:val="center"/>
              <w:rPr>
                <w:b/>
              </w:rPr>
            </w:pPr>
            <w:r w:rsidRPr="003D6FC6">
              <w:rPr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1218A7" w:rsidRPr="003D6FC6" w:rsidTr="001218A7">
        <w:tc>
          <w:tcPr>
            <w:tcW w:w="2545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Наименование</w:t>
            </w:r>
          </w:p>
        </w:tc>
        <w:tc>
          <w:tcPr>
            <w:tcW w:w="5099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Код (числовое обозначение)</w:t>
            </w:r>
          </w:p>
        </w:tc>
      </w:tr>
      <w:tr w:rsidR="001218A7" w:rsidRPr="003D6FC6" w:rsidTr="001218A7">
        <w:tc>
          <w:tcPr>
            <w:tcW w:w="2545" w:type="dxa"/>
            <w:shd w:val="clear" w:color="auto" w:fill="auto"/>
          </w:tcPr>
          <w:p w:rsidR="001218A7" w:rsidRPr="003D6FC6" w:rsidRDefault="001218A7" w:rsidP="00AF0A33">
            <w:pPr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Бытовое обслуживание</w:t>
            </w:r>
          </w:p>
        </w:tc>
        <w:tc>
          <w:tcPr>
            <w:tcW w:w="5099" w:type="dxa"/>
            <w:shd w:val="clear" w:color="auto" w:fill="auto"/>
          </w:tcPr>
          <w:p w:rsidR="001218A7" w:rsidRPr="003D6FC6" w:rsidRDefault="001218A7" w:rsidP="00AF0A33">
            <w:pPr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t>3.3</w:t>
            </w:r>
          </w:p>
        </w:tc>
      </w:tr>
      <w:tr w:rsidR="001218A7" w:rsidRPr="003D6FC6" w:rsidTr="001218A7">
        <w:tc>
          <w:tcPr>
            <w:tcW w:w="2545" w:type="dxa"/>
            <w:shd w:val="clear" w:color="auto" w:fill="auto"/>
          </w:tcPr>
          <w:p w:rsidR="001218A7" w:rsidRPr="003D6FC6" w:rsidRDefault="001218A7" w:rsidP="00AF0A33">
            <w:pPr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Специальная деятельность</w:t>
            </w:r>
          </w:p>
        </w:tc>
        <w:tc>
          <w:tcPr>
            <w:tcW w:w="5099" w:type="dxa"/>
            <w:shd w:val="clear" w:color="auto" w:fill="auto"/>
          </w:tcPr>
          <w:p w:rsidR="001218A7" w:rsidRPr="003D6FC6" w:rsidRDefault="001218A7" w:rsidP="00AF0A33">
            <w:pPr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 xml:space="preserve">Размещение, хранение, захоронение, утилизация, накопление, обработка, обезвреживание отходов производства и потребления, медицинских отходов, биологических отходов, радиоактивных отходов, веществ, разрушающих озоновый слой, а также размещение объектов размещения отходов, захоронения, хранения, обезвреживания таких отходов (скотомогильников, </w:t>
            </w:r>
            <w:r w:rsidRPr="003D6FC6">
              <w:rPr>
                <w:rFonts w:eastAsia="Times New Roman"/>
              </w:rPr>
              <w:lastRenderedPageBreak/>
              <w:t>мусоросжигательных и мусороперерабатывающих заводов, полигонов по захоронению и сортировке бытового мусора и отходов, мест сбора вещей для их вторичной переработки)</w:t>
            </w:r>
          </w:p>
        </w:tc>
        <w:tc>
          <w:tcPr>
            <w:tcW w:w="1695" w:type="dxa"/>
            <w:shd w:val="clear" w:color="auto" w:fill="auto"/>
          </w:tcPr>
          <w:p w:rsidR="001218A7" w:rsidRPr="003D6FC6" w:rsidRDefault="001218A7" w:rsidP="00AF0A33">
            <w:pPr>
              <w:jc w:val="center"/>
            </w:pPr>
            <w:r w:rsidRPr="003D6FC6">
              <w:lastRenderedPageBreak/>
              <w:t>12.2»;</w:t>
            </w:r>
          </w:p>
        </w:tc>
      </w:tr>
    </w:tbl>
    <w:p w:rsidR="001218A7" w:rsidRPr="0052659A" w:rsidRDefault="001218A7" w:rsidP="0052659A">
      <w:pPr>
        <w:jc w:val="center"/>
        <w:rPr>
          <w:b/>
        </w:rPr>
      </w:pPr>
    </w:p>
    <w:p w:rsidR="001218A7" w:rsidRPr="0052659A" w:rsidRDefault="001218A7" w:rsidP="0052659A">
      <w:pPr>
        <w:spacing w:line="360" w:lineRule="auto"/>
        <w:jc w:val="center"/>
        <w:rPr>
          <w:b/>
        </w:rPr>
      </w:pPr>
      <w:proofErr w:type="spellStart"/>
      <w:r w:rsidRPr="0052659A">
        <w:rPr>
          <w:b/>
        </w:rPr>
        <w:t>СпСЗ</w:t>
      </w:r>
      <w:proofErr w:type="spellEnd"/>
      <w:r w:rsidRPr="0052659A">
        <w:rPr>
          <w:b/>
        </w:rPr>
        <w:t xml:space="preserve"> Зона санитарно-защитного назначения от объектов </w:t>
      </w:r>
      <w:r w:rsidRPr="0052659A">
        <w:rPr>
          <w:b/>
        </w:rPr>
        <w:br/>
        <w:t>специального назначения</w:t>
      </w:r>
    </w:p>
    <w:p w:rsidR="001218A7" w:rsidRPr="00025E07" w:rsidRDefault="001218A7" w:rsidP="0052659A">
      <w:pPr>
        <w:tabs>
          <w:tab w:val="left" w:pos="0"/>
        </w:tabs>
        <w:spacing w:after="200" w:line="360" w:lineRule="auto"/>
        <w:ind w:firstLine="709"/>
        <w:jc w:val="both"/>
        <w:rPr>
          <w:szCs w:val="28"/>
        </w:rPr>
      </w:pPr>
      <w:r w:rsidRPr="001349E7">
        <w:rPr>
          <w:szCs w:val="28"/>
        </w:rPr>
        <w:t xml:space="preserve">Зона </w:t>
      </w:r>
      <w:proofErr w:type="spellStart"/>
      <w:r w:rsidRPr="001349E7">
        <w:rPr>
          <w:szCs w:val="28"/>
        </w:rPr>
        <w:t>СпСЗ</w:t>
      </w:r>
      <w:proofErr w:type="spellEnd"/>
      <w:r w:rsidRPr="001349E7">
        <w:rPr>
          <w:szCs w:val="28"/>
        </w:rPr>
        <w:t xml:space="preserve"> предназначена для обеспечения правовых условий использования территорий, прилегающих к зонам специального назначения с целью защиты жилых зон от вредного воздействия, оказываемого объектами специального назначения</w:t>
      </w:r>
      <w:r>
        <w:rPr>
          <w:szCs w:val="28"/>
        </w:rPr>
        <w:t>.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6"/>
        <w:gridCol w:w="5098"/>
        <w:gridCol w:w="1806"/>
      </w:tblGrid>
      <w:tr w:rsidR="001218A7" w:rsidRPr="00390019" w:rsidTr="00AF0A33">
        <w:tc>
          <w:tcPr>
            <w:tcW w:w="9339" w:type="dxa"/>
            <w:gridSpan w:val="3"/>
            <w:shd w:val="clear" w:color="auto" w:fill="auto"/>
          </w:tcPr>
          <w:p w:rsidR="001218A7" w:rsidRPr="00FB3A70" w:rsidRDefault="001218A7" w:rsidP="00AF0A33">
            <w:pPr>
              <w:jc w:val="center"/>
              <w:rPr>
                <w:b/>
              </w:rPr>
            </w:pPr>
            <w:r w:rsidRPr="00FB3A70">
              <w:rPr>
                <w:b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1218A7" w:rsidRPr="00390019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pPr>
              <w:jc w:val="center"/>
              <w:rPr>
                <w:highlight w:val="yellow"/>
              </w:rPr>
            </w:pPr>
            <w:r w:rsidRPr="00FB3A70">
              <w:t>Наименование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Код (числовое обозначение)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t>Хранение автотранспорта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 xml:space="preserve">Размещение отдельно стоящих и пристроенных гаражей, в том числе подземных, предназначенных для хранения автотранспорта, в том числе с разделением на </w:t>
            </w:r>
            <w:proofErr w:type="spellStart"/>
            <w:r w:rsidRPr="00FB3A70">
              <w:t>машино</w:t>
            </w:r>
            <w:proofErr w:type="spellEnd"/>
            <w:r w:rsidRPr="00FB3A70">
              <w:t>-места, за исключением гаражей, размещение которых предусмотрено содержанием вида разрешенного использования с кодом 4.9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2.7.1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t>Коммунальное обслуживание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>Размещение зданий и сооружений в целях обеспечения физических и юридических лиц коммунальными услугами. Содержание данного вида разрешенного использования включает в себя содержание видов разрешенного использования с кодами 3.1.1 - 3.1.2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3.1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t>Предоставление коммунальных услуг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</w:t>
            </w:r>
            <w:r w:rsidRPr="00FB3A70">
              <w:lastRenderedPageBreak/>
              <w:t>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сооружений, необходимых для сбора и плавки снега)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lastRenderedPageBreak/>
              <w:t>3.1.1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lastRenderedPageBreak/>
              <w:t>Административные здания организаций, обеспечивающих предоставление коммунальных услуг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>Размещение зданий, предназначенных для приема физических и юридических лиц в связи с предоставлением им коммунальных услуг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3.1.2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t>Бытовое обслуживание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>Размещение объектов капитального строительства, предназначенных для оказания населению или организациям бытовых услуг (мастерские мелкого ремонта, ателье, бани, парикмахерские, прачечные, химчистки, похоронные бюро)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3.3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t>Обеспечение деятельности в области гидрометеорологии и смежных с ней областях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>Размещение объектов капитального строительства, предназначенных для наблюдений за физическими и химическими процессами, происходящими в окружающей среде, определения ее гидрометеорологических, агрометеорологических и гелиогеофизических характеристик, уровня загрязнения атмосферного воздуха, почв, водных объектов, в том числе по гидробиологическим показателям, и околоземного - космического пространства, зданий и сооружений, используемых в области гидрометеорологии и смежных с ней областях (доплеровские метеорологические радиолокаторы, гидрологические посты и другие)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3.9.1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lastRenderedPageBreak/>
              <w:t>Деловое управление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>Размещение объектов капитального строительства с целью: размещения объектов управленческой деятельности, не связанной с государственным или муниципальным управлением и оказанием услуг, а также с целью обеспечения совершения сделок, не требующих передачи товара в момент их совершения между организациями, в том числе биржевая деятельность (за исключением банковской и страховой деятельности)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4.1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t>Банковская и страховая деятельность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>Размещение объектов капитального строительства, предназначенных для размещения организаций, оказывающих банковские и страховые услуги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4.5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t>Служебные гаражи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4.9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t>Обеспечение внутреннего правопорядка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autoSpaceDE w:val="0"/>
              <w:autoSpaceDN w:val="0"/>
              <w:adjustRightInd w:val="0"/>
              <w:jc w:val="both"/>
            </w:pPr>
            <w:r w:rsidRPr="00FB3A70">
              <w:t xml:space="preserve">Размещение объектов капитального строительства, необходимых для подготовки и поддержания в готовности органов внутренних дел, </w:t>
            </w:r>
            <w:proofErr w:type="spellStart"/>
            <w:r w:rsidRPr="00FB3A70">
              <w:t>Росгвардии</w:t>
            </w:r>
            <w:proofErr w:type="spellEnd"/>
            <w:r w:rsidRPr="00FB3A70">
              <w:t xml:space="preserve"> и спасательных служб, в которых существует военизированная служба;</w:t>
            </w:r>
          </w:p>
          <w:p w:rsidR="001218A7" w:rsidRPr="00FB3A70" w:rsidRDefault="001218A7" w:rsidP="00AF0A33">
            <w:pPr>
              <w:jc w:val="both"/>
            </w:pPr>
            <w:r w:rsidRPr="00FB3A70">
              <w:t>размещение объектов гражданской обороны, за исключением объектов гражданской обороны, являющихся частями производственных зданий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8.3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t>Земельные участки (территории) общего пользования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autoSpaceDE w:val="0"/>
              <w:autoSpaceDN w:val="0"/>
              <w:adjustRightInd w:val="0"/>
              <w:jc w:val="both"/>
            </w:pPr>
            <w:r w:rsidRPr="00FB3A70">
              <w:t>Земельные участки общего пользования. Содержание данного вида разрешенного использования включает в себя содержание видов разрешенного использования с кодами 12.0.1 - 12.0.2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12.0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t>Улично-дорожная сеть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r w:rsidRPr="00FB3A70">
              <w:t xml:space="preserve">Размещение объектов улично-дорожной сети: автомобильных дорог, трамвайных путей и пешеходных тротуаров в </w:t>
            </w:r>
            <w:r w:rsidRPr="00FB3A70">
              <w:lastRenderedPageBreak/>
              <w:t xml:space="preserve">границах населенных пунктов, пешеходных переходов, бульваров, площадей, проездов, велодорожек и объектов </w:t>
            </w:r>
            <w:proofErr w:type="spellStart"/>
            <w:r w:rsidRPr="00FB3A70">
              <w:t>велотранспортной</w:t>
            </w:r>
            <w:proofErr w:type="spellEnd"/>
            <w:r w:rsidRPr="00FB3A70">
              <w:t xml:space="preserve"> и инженерной инфраструктуры;</w:t>
            </w:r>
          </w:p>
          <w:p w:rsidR="001218A7" w:rsidRPr="00FB3A70" w:rsidRDefault="001218A7" w:rsidP="00AF0A33">
            <w:pPr>
              <w:autoSpaceDE w:val="0"/>
              <w:autoSpaceDN w:val="0"/>
              <w:adjustRightInd w:val="0"/>
              <w:jc w:val="both"/>
            </w:pPr>
            <w:r w:rsidRPr="00FB3A70">
              <w:t>размещение придорожных стоянок (парковок) транспортных средств в границах городских улиц и дорог, за исключением предусмотренных видами разрешенного использования с кодами 2.7.1, 4.9, 7.2.3, а также некапитальных сооружений, предназначенных для охраны транспортных средств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lastRenderedPageBreak/>
              <w:t>12.0.1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lastRenderedPageBreak/>
              <w:t>Благоустройство территории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autoSpaceDE w:val="0"/>
              <w:autoSpaceDN w:val="0"/>
              <w:adjustRightInd w:val="0"/>
              <w:jc w:val="both"/>
            </w:pPr>
            <w:r w:rsidRPr="00FB3A70"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12.0.2</w:t>
            </w:r>
          </w:p>
        </w:tc>
      </w:tr>
    </w:tbl>
    <w:p w:rsidR="001218A7" w:rsidRDefault="001218A7" w:rsidP="001218A7">
      <w:pPr>
        <w:rPr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6"/>
        <w:gridCol w:w="5098"/>
        <w:gridCol w:w="1806"/>
      </w:tblGrid>
      <w:tr w:rsidR="001218A7" w:rsidRPr="0087454E" w:rsidTr="00AF0A33">
        <w:tc>
          <w:tcPr>
            <w:tcW w:w="9339" w:type="dxa"/>
            <w:gridSpan w:val="3"/>
            <w:shd w:val="clear" w:color="auto" w:fill="auto"/>
          </w:tcPr>
          <w:p w:rsidR="001218A7" w:rsidRPr="00FB3A70" w:rsidRDefault="001218A7" w:rsidP="00AF0A33">
            <w:pPr>
              <w:jc w:val="center"/>
              <w:rPr>
                <w:b/>
              </w:rPr>
            </w:pPr>
            <w:r w:rsidRPr="00FB3A70">
              <w:rPr>
                <w:b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Наименование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Код (числовое обозначение)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t>Предоставление коммунальных услуг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 xml:space="preserve">Размещение зданий и сооружений, обеспечивающих поставку воды, тепла, электричества, газа, отвод канализационных стоков, очистку и уборку объектов недвижимости (котельных, водозаборов, очистных сооружений, насосных станций, водопроводов, линий электропередач, трансформаторных подстанций, газопроводов, линий связи, телефонных станций, канализаций, стоянок, гаражей и мастерских для обслуживания уборочной и аварийной техники, </w:t>
            </w:r>
            <w:r w:rsidRPr="00FB3A70">
              <w:lastRenderedPageBreak/>
              <w:t>сооружений, необходимых для сбора и плавки снега)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lastRenderedPageBreak/>
              <w:t>3.1.1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lastRenderedPageBreak/>
              <w:t>Служебные гаражи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>Размещение постоянных или временных гаражей, стоянок для хранения служебного автотранспорта, используемого в целях осуществления видов деятельности, предусмотренных видами разрешенного использования с кодами 3.0, 4.0, а также для стоянки и хранения транспортных средств общего пользования, в том числе в депо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4.9</w:t>
            </w:r>
          </w:p>
        </w:tc>
      </w:tr>
      <w:tr w:rsidR="001218A7" w:rsidRPr="0087454E" w:rsidTr="00AF0A33">
        <w:tc>
          <w:tcPr>
            <w:tcW w:w="2546" w:type="dxa"/>
            <w:shd w:val="clear" w:color="auto" w:fill="auto"/>
          </w:tcPr>
          <w:p w:rsidR="001218A7" w:rsidRPr="00FB3A70" w:rsidRDefault="001218A7" w:rsidP="00AF0A33">
            <w:r w:rsidRPr="00FB3A70">
              <w:t>Благоустройство территории</w:t>
            </w:r>
          </w:p>
        </w:tc>
        <w:tc>
          <w:tcPr>
            <w:tcW w:w="5098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>Размещение декоративных, технических, планировочных, конструктивных устройств, элементов озеленения, различных видов оборудования и оформления, малых архитектурных форм, некапитальных нестационарных строений и сооружений, информационных щитов и указателей, применяемых как составные части благоустройства территории, общественных туалетов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12.0.2</w:t>
            </w:r>
          </w:p>
        </w:tc>
      </w:tr>
    </w:tbl>
    <w:p w:rsidR="001218A7" w:rsidRDefault="001218A7" w:rsidP="001218A7">
      <w:pPr>
        <w:rPr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7"/>
        <w:gridCol w:w="5103"/>
        <w:gridCol w:w="1806"/>
      </w:tblGrid>
      <w:tr w:rsidR="001218A7" w:rsidRPr="0087454E" w:rsidTr="00AF0A33">
        <w:tc>
          <w:tcPr>
            <w:tcW w:w="9345" w:type="dxa"/>
            <w:gridSpan w:val="3"/>
            <w:shd w:val="clear" w:color="auto" w:fill="auto"/>
          </w:tcPr>
          <w:p w:rsidR="001218A7" w:rsidRPr="00FB3A70" w:rsidRDefault="001218A7" w:rsidP="00AF0A33">
            <w:pPr>
              <w:jc w:val="center"/>
              <w:rPr>
                <w:b/>
              </w:rPr>
            </w:pPr>
            <w:r w:rsidRPr="00FB3A70">
              <w:rPr>
                <w:b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1218A7" w:rsidRPr="0087454E" w:rsidTr="00AF0A33">
        <w:tc>
          <w:tcPr>
            <w:tcW w:w="2547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Наименование</w:t>
            </w:r>
          </w:p>
        </w:tc>
        <w:tc>
          <w:tcPr>
            <w:tcW w:w="5103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Описание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Код (числовое обозначение)</w:t>
            </w:r>
          </w:p>
        </w:tc>
      </w:tr>
      <w:tr w:rsidR="001218A7" w:rsidRPr="0087454E" w:rsidTr="00AF0A33">
        <w:tc>
          <w:tcPr>
            <w:tcW w:w="2547" w:type="dxa"/>
            <w:shd w:val="clear" w:color="auto" w:fill="auto"/>
          </w:tcPr>
          <w:p w:rsidR="001218A7" w:rsidRPr="00FB3A70" w:rsidRDefault="001218A7" w:rsidP="00AF0A33">
            <w:r w:rsidRPr="00FB3A70">
              <w:t>Магазины</w:t>
            </w:r>
          </w:p>
        </w:tc>
        <w:tc>
          <w:tcPr>
            <w:tcW w:w="5103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>Размещение объектов капитального строительства, предназначенных для продажи товаров, торговая площадь которых составляет до 5000 кв. м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4.4</w:t>
            </w:r>
          </w:p>
        </w:tc>
      </w:tr>
      <w:tr w:rsidR="001218A7" w:rsidRPr="0087454E" w:rsidTr="00AF0A33">
        <w:tc>
          <w:tcPr>
            <w:tcW w:w="2547" w:type="dxa"/>
            <w:shd w:val="clear" w:color="auto" w:fill="auto"/>
          </w:tcPr>
          <w:p w:rsidR="001218A7" w:rsidRPr="00FB3A70" w:rsidRDefault="001218A7" w:rsidP="00AF0A33">
            <w:r w:rsidRPr="00FB3A70">
              <w:t>Общественное питание</w:t>
            </w:r>
          </w:p>
        </w:tc>
        <w:tc>
          <w:tcPr>
            <w:tcW w:w="5103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>Размещение объектов капитального строительства в целях устройства мест общественного питания (рестораны, кафе, столовые, закусочные, бары)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AF0A33">
            <w:pPr>
              <w:jc w:val="center"/>
            </w:pPr>
            <w:r w:rsidRPr="00FB3A70">
              <w:t>4.6</w:t>
            </w:r>
          </w:p>
        </w:tc>
      </w:tr>
      <w:tr w:rsidR="001218A7" w:rsidRPr="00147A6D" w:rsidTr="00AF0A33">
        <w:tc>
          <w:tcPr>
            <w:tcW w:w="2547" w:type="dxa"/>
            <w:shd w:val="clear" w:color="auto" w:fill="auto"/>
          </w:tcPr>
          <w:p w:rsidR="001218A7" w:rsidRPr="00FB3A70" w:rsidRDefault="001218A7" w:rsidP="00AF0A33">
            <w:r w:rsidRPr="00FB3A70">
              <w:t>Гостиничное обслуживание</w:t>
            </w:r>
          </w:p>
        </w:tc>
        <w:tc>
          <w:tcPr>
            <w:tcW w:w="5103" w:type="dxa"/>
            <w:shd w:val="clear" w:color="auto" w:fill="auto"/>
          </w:tcPr>
          <w:p w:rsidR="001218A7" w:rsidRPr="00FB3A70" w:rsidRDefault="001218A7" w:rsidP="00AF0A33">
            <w:pPr>
              <w:jc w:val="both"/>
            </w:pPr>
            <w:r w:rsidRPr="00FB3A70">
              <w:t>Размещение гостиниц, а также иных зданий, используемых с целью извлечения предпринимательской выгоды из предоставления жилого помещения для временного проживания в них</w:t>
            </w:r>
          </w:p>
        </w:tc>
        <w:tc>
          <w:tcPr>
            <w:tcW w:w="1695" w:type="dxa"/>
            <w:shd w:val="clear" w:color="auto" w:fill="auto"/>
          </w:tcPr>
          <w:p w:rsidR="001218A7" w:rsidRPr="00FB3A70" w:rsidRDefault="001218A7" w:rsidP="004B73C9">
            <w:pPr>
              <w:jc w:val="center"/>
            </w:pPr>
            <w:r w:rsidRPr="00FB3A70">
              <w:t>4.7</w:t>
            </w:r>
            <w:r w:rsidR="00BB57DD">
              <w:t>»</w:t>
            </w:r>
          </w:p>
        </w:tc>
      </w:tr>
    </w:tbl>
    <w:p w:rsidR="001218A7" w:rsidRDefault="001218A7">
      <w:r>
        <w:br w:type="page"/>
      </w:r>
    </w:p>
    <w:p w:rsidR="001218A7" w:rsidRDefault="001218A7" w:rsidP="000B2219">
      <w:pPr>
        <w:spacing w:line="360" w:lineRule="auto"/>
        <w:ind w:firstLine="709"/>
        <w:rPr>
          <w:szCs w:val="28"/>
        </w:rPr>
        <w:sectPr w:rsidR="001218A7" w:rsidSect="007F4E47">
          <w:headerReference w:type="even" r:id="rId12"/>
          <w:headerReference w:type="default" r:id="rId13"/>
          <w:footerReference w:type="even" r:id="rId14"/>
          <w:footerReference w:type="default" r:id="rId15"/>
          <w:pgSz w:w="11900" w:h="16840"/>
          <w:pgMar w:top="1134" w:right="850" w:bottom="1134" w:left="1701" w:header="1276" w:footer="708" w:gutter="0"/>
          <w:cols w:space="708"/>
          <w:titlePg/>
          <w:docGrid w:linePitch="360"/>
        </w:sectPr>
      </w:pPr>
    </w:p>
    <w:p w:rsidR="00286C9E" w:rsidRDefault="0015068F" w:rsidP="00FB1405">
      <w:pPr>
        <w:spacing w:line="360" w:lineRule="auto"/>
        <w:ind w:firstLine="851"/>
        <w:contextualSpacing/>
        <w:rPr>
          <w:b/>
          <w:szCs w:val="28"/>
        </w:rPr>
      </w:pPr>
      <w:r>
        <w:rPr>
          <w:szCs w:val="28"/>
        </w:rPr>
        <w:lastRenderedPageBreak/>
        <w:t>7</w:t>
      </w:r>
      <w:r w:rsidR="00286C9E" w:rsidRPr="005610C3">
        <w:rPr>
          <w:szCs w:val="28"/>
        </w:rPr>
        <w:t xml:space="preserve">) </w:t>
      </w:r>
      <w:r w:rsidR="00286C9E" w:rsidRPr="005610C3">
        <w:rPr>
          <w:szCs w:val="28"/>
          <w:u w:color="FFFFFF"/>
        </w:rPr>
        <w:t>стать</w:t>
      </w:r>
      <w:r w:rsidR="00286C9E">
        <w:rPr>
          <w:szCs w:val="28"/>
          <w:u w:color="FFFFFF"/>
        </w:rPr>
        <w:t>и</w:t>
      </w:r>
      <w:r w:rsidR="00286C9E" w:rsidRPr="005610C3">
        <w:rPr>
          <w:szCs w:val="28"/>
          <w:u w:color="FFFFFF"/>
        </w:rPr>
        <w:t xml:space="preserve"> 2</w:t>
      </w:r>
      <w:r w:rsidR="00286C9E">
        <w:rPr>
          <w:szCs w:val="28"/>
          <w:u w:color="FFFFFF"/>
        </w:rPr>
        <w:t>9-3</w:t>
      </w:r>
      <w:r w:rsidR="00CF05D0">
        <w:rPr>
          <w:szCs w:val="28"/>
          <w:u w:color="FFFFFF"/>
        </w:rPr>
        <w:t>0</w:t>
      </w:r>
      <w:r w:rsidR="00286C9E">
        <w:rPr>
          <w:szCs w:val="28"/>
          <w:u w:color="FFFFFF"/>
        </w:rPr>
        <w:t xml:space="preserve"> Правил изложить в следующей редакции:</w:t>
      </w:r>
    </w:p>
    <w:p w:rsidR="001218A7" w:rsidRPr="003D6FC6" w:rsidRDefault="00286C9E" w:rsidP="00FB1405">
      <w:pPr>
        <w:spacing w:before="360" w:after="240" w:line="360" w:lineRule="auto"/>
        <w:ind w:firstLine="851"/>
        <w:contextualSpacing/>
        <w:jc w:val="both"/>
        <w:outlineLvl w:val="2"/>
        <w:rPr>
          <w:i/>
          <w:sz w:val="20"/>
          <w:szCs w:val="20"/>
        </w:rPr>
      </w:pPr>
      <w:r w:rsidRPr="00286C9E">
        <w:rPr>
          <w:szCs w:val="28"/>
        </w:rPr>
        <w:t>«</w:t>
      </w:r>
      <w:r>
        <w:rPr>
          <w:b/>
          <w:szCs w:val="28"/>
        </w:rPr>
        <w:t xml:space="preserve">Статья 29. </w:t>
      </w:r>
      <w:r w:rsidR="001218A7" w:rsidRPr="003D6FC6">
        <w:rPr>
          <w:b/>
          <w:szCs w:val="28"/>
        </w:rPr>
        <w:t xml:space="preserve">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 </w:t>
      </w:r>
    </w:p>
    <w:tbl>
      <w:tblPr>
        <w:tblW w:w="15310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80"/>
        <w:gridCol w:w="6521"/>
        <w:gridCol w:w="1672"/>
        <w:gridCol w:w="1559"/>
        <w:gridCol w:w="1559"/>
        <w:gridCol w:w="1559"/>
        <w:gridCol w:w="1560"/>
      </w:tblGrid>
      <w:tr w:rsidR="00286C9E" w:rsidRPr="003D6FC6" w:rsidTr="00FB1405">
        <w:tc>
          <w:tcPr>
            <w:tcW w:w="880" w:type="dxa"/>
            <w:shd w:val="clear" w:color="auto" w:fill="auto"/>
          </w:tcPr>
          <w:p w:rsidR="00286C9E" w:rsidRPr="003D6FC6" w:rsidRDefault="00286C9E" w:rsidP="00AF0A33">
            <w:pPr>
              <w:jc w:val="both"/>
              <w:rPr>
                <w:b/>
              </w:rPr>
            </w:pPr>
            <w:r w:rsidRPr="003D6FC6">
              <w:rPr>
                <w:rFonts w:eastAsia="Times New Roman"/>
                <w:b/>
              </w:rPr>
              <w:t>№ п/п</w:t>
            </w:r>
          </w:p>
        </w:tc>
        <w:tc>
          <w:tcPr>
            <w:tcW w:w="6521" w:type="dxa"/>
            <w:shd w:val="clear" w:color="auto" w:fill="auto"/>
          </w:tcPr>
          <w:p w:rsidR="00286C9E" w:rsidRPr="003D6FC6" w:rsidRDefault="00286C9E" w:rsidP="00AF0A33">
            <w:pPr>
              <w:jc w:val="center"/>
              <w:rPr>
                <w:rFonts w:eastAsia="Times New Roman"/>
                <w:b/>
              </w:rPr>
            </w:pPr>
          </w:p>
          <w:p w:rsidR="00286C9E" w:rsidRPr="003D6FC6" w:rsidRDefault="00286C9E" w:rsidP="00AF0A33">
            <w:pPr>
              <w:jc w:val="center"/>
              <w:rPr>
                <w:b/>
              </w:rPr>
            </w:pPr>
            <w:r w:rsidRPr="003D6FC6">
              <w:rPr>
                <w:rFonts w:eastAsia="Times New Roman"/>
                <w:b/>
              </w:rPr>
              <w:t>Наименование параметра</w:t>
            </w:r>
          </w:p>
        </w:tc>
        <w:tc>
          <w:tcPr>
            <w:tcW w:w="7909" w:type="dxa"/>
            <w:gridSpan w:val="5"/>
          </w:tcPr>
          <w:p w:rsidR="00286C9E" w:rsidRPr="003D6FC6" w:rsidRDefault="00286C9E" w:rsidP="00AF0A33">
            <w:pPr>
              <w:jc w:val="center"/>
              <w:rPr>
                <w:b/>
              </w:rPr>
            </w:pPr>
            <w:r w:rsidRPr="003D6FC6">
              <w:rPr>
                <w:rFonts w:eastAsia="Times New Roman"/>
                <w:b/>
              </w:rPr>
              <w:t xml:space="preserve">Значение предельных </w:t>
            </w:r>
            <w:r w:rsidRPr="003D6FC6">
              <w:rPr>
                <w:b/>
              </w:rPr>
              <w:t>размеров земельных участков и</w:t>
            </w:r>
            <w:r w:rsidRPr="003D6FC6">
              <w:rPr>
                <w:rFonts w:eastAsia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AF0A33">
            <w:pPr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AF0A33">
            <w:pPr>
              <w:jc w:val="both"/>
            </w:pPr>
          </w:p>
        </w:tc>
        <w:tc>
          <w:tcPr>
            <w:tcW w:w="1672" w:type="dxa"/>
          </w:tcPr>
          <w:p w:rsidR="0052659A" w:rsidRPr="003D6FC6" w:rsidRDefault="0052659A" w:rsidP="00AF0A33">
            <w:pPr>
              <w:jc w:val="center"/>
              <w:rPr>
                <w:b/>
                <w:sz w:val="20"/>
                <w:szCs w:val="20"/>
              </w:rPr>
            </w:pPr>
            <w:r w:rsidRPr="003D6FC6">
              <w:rPr>
                <w:b/>
                <w:sz w:val="20"/>
                <w:szCs w:val="20"/>
              </w:rPr>
              <w:t>Ж1</w:t>
            </w:r>
          </w:p>
        </w:tc>
        <w:tc>
          <w:tcPr>
            <w:tcW w:w="1559" w:type="dxa"/>
            <w:shd w:val="clear" w:color="auto" w:fill="auto"/>
          </w:tcPr>
          <w:p w:rsidR="0052659A" w:rsidRPr="003D6FC6" w:rsidRDefault="0052659A" w:rsidP="00AF0A33">
            <w:pPr>
              <w:jc w:val="center"/>
              <w:rPr>
                <w:b/>
                <w:sz w:val="20"/>
                <w:szCs w:val="20"/>
              </w:rPr>
            </w:pPr>
            <w:r w:rsidRPr="003D6FC6">
              <w:rPr>
                <w:b/>
                <w:sz w:val="20"/>
                <w:szCs w:val="20"/>
              </w:rPr>
              <w:t>Ж2</w:t>
            </w:r>
          </w:p>
        </w:tc>
        <w:tc>
          <w:tcPr>
            <w:tcW w:w="1559" w:type="dxa"/>
            <w:shd w:val="clear" w:color="auto" w:fill="auto"/>
          </w:tcPr>
          <w:p w:rsidR="0052659A" w:rsidRPr="003D6FC6" w:rsidRDefault="0052659A" w:rsidP="00AF0A33">
            <w:pPr>
              <w:jc w:val="center"/>
              <w:rPr>
                <w:b/>
                <w:sz w:val="20"/>
                <w:szCs w:val="20"/>
              </w:rPr>
            </w:pPr>
            <w:r w:rsidRPr="003D6FC6">
              <w:rPr>
                <w:b/>
                <w:sz w:val="20"/>
                <w:szCs w:val="20"/>
              </w:rPr>
              <w:t>Ж5</w:t>
            </w:r>
          </w:p>
        </w:tc>
        <w:tc>
          <w:tcPr>
            <w:tcW w:w="1559" w:type="dxa"/>
            <w:shd w:val="clear" w:color="auto" w:fill="auto"/>
          </w:tcPr>
          <w:p w:rsidR="0052659A" w:rsidRPr="003D6FC6" w:rsidRDefault="0052659A" w:rsidP="00AF0A33">
            <w:pPr>
              <w:jc w:val="center"/>
              <w:rPr>
                <w:b/>
                <w:sz w:val="20"/>
                <w:szCs w:val="20"/>
              </w:rPr>
            </w:pPr>
            <w:r w:rsidRPr="003D6FC6">
              <w:rPr>
                <w:b/>
                <w:sz w:val="20"/>
                <w:szCs w:val="20"/>
              </w:rPr>
              <w:t>Ж8</w:t>
            </w:r>
          </w:p>
        </w:tc>
        <w:tc>
          <w:tcPr>
            <w:tcW w:w="1560" w:type="dxa"/>
            <w:shd w:val="clear" w:color="auto" w:fill="auto"/>
          </w:tcPr>
          <w:p w:rsidR="0052659A" w:rsidRPr="003D6FC6" w:rsidRDefault="0052659A" w:rsidP="00AF0A33">
            <w:pPr>
              <w:jc w:val="center"/>
              <w:rPr>
                <w:b/>
                <w:sz w:val="20"/>
                <w:szCs w:val="20"/>
              </w:rPr>
            </w:pPr>
            <w:r w:rsidRPr="003D6FC6">
              <w:rPr>
                <w:b/>
                <w:sz w:val="20"/>
                <w:szCs w:val="20"/>
              </w:rPr>
              <w:t>О1</w:t>
            </w:r>
          </w:p>
        </w:tc>
      </w:tr>
      <w:tr w:rsidR="00286C9E" w:rsidRPr="003D6FC6" w:rsidTr="00FB1405">
        <w:tc>
          <w:tcPr>
            <w:tcW w:w="15310" w:type="dxa"/>
            <w:gridSpan w:val="7"/>
          </w:tcPr>
          <w:p w:rsidR="00286C9E" w:rsidRPr="003D6FC6" w:rsidRDefault="00286C9E" w:rsidP="00AF0A33">
            <w:pPr>
              <w:jc w:val="center"/>
              <w:rPr>
                <w:b/>
              </w:rPr>
            </w:pPr>
            <w:r w:rsidRPr="003D6FC6">
              <w:rPr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</w:pPr>
            <w:r w:rsidRPr="003D6FC6">
              <w:rPr>
                <w:rFonts w:eastAsia="MS MinNew Roman"/>
                <w:bCs/>
              </w:rPr>
              <w:t xml:space="preserve">Минимальная площадь земельного участка для индивидуального жилищного строительства,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600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400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400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</w:pPr>
            <w:r w:rsidRPr="003D6FC6">
              <w:rPr>
                <w:rFonts w:eastAsia="MS MinNew Roman"/>
                <w:bCs/>
              </w:rPr>
              <w:t>Максимальная площадь земельного участка для индивидуального жилищного строительства, кв. м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</w:p>
          <w:p w:rsidR="0052659A" w:rsidRPr="003D6FC6" w:rsidRDefault="0052659A" w:rsidP="00FB1405">
            <w:pPr>
              <w:jc w:val="center"/>
            </w:pPr>
            <w:r>
              <w:t>3</w:t>
            </w:r>
            <w:r w:rsidRPr="003D6FC6">
              <w:t>000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3000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3000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Минимальная площадь земельного участка для блокированной жилой застройки,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  <w:r w:rsidRPr="003D6FC6">
              <w:rPr>
                <w:rFonts w:eastAsia="MS MinNew Roman"/>
                <w:bCs/>
              </w:rPr>
              <w:t xml:space="preserve"> на каждый блок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200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50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Максимальная площадь земельного участка для блокированной жилой застройки,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  <w:r w:rsidRPr="003D6FC6">
              <w:rPr>
                <w:rFonts w:eastAsia="MS MinNew Roman"/>
                <w:bCs/>
              </w:rPr>
              <w:t xml:space="preserve"> на каждый  блок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3000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500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>
              <w:t>30</w:t>
            </w:r>
            <w:r w:rsidRPr="003D6FC6">
              <w:t>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Минимальная площадь земельного участка для ведения личного подсобного хозяйства,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  <w:r w:rsidRPr="003D6FC6">
              <w:rPr>
                <w:rFonts w:eastAsia="MS MinNew Roman"/>
                <w:bCs/>
              </w:rPr>
              <w:t>.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600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rPr>
          <w:trHeight w:val="1050"/>
        </w:trPr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Максимальная площадь земельного участка для ведения личного подсобного хозяйства,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  <w:r w:rsidRPr="003D6FC6">
              <w:rPr>
                <w:rFonts w:eastAsia="MS MinNew Roman"/>
                <w:bCs/>
              </w:rPr>
              <w:t>.</w:t>
            </w:r>
          </w:p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5000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Минимальная площадь земельного участка для многоквартирной жилой застройки до трех этажей,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200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200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Минимальная площадь земельного участка для многоквартирной жилой застройки свыше трех этажей,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1200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1200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Минимальная площадь земельного участка для садоводства, кв. м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Максимальная площадь земельного участка для садоводства,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Минимальная площадь земельного участка для огородничества,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Максимальная площадь земельного участка для огородничества,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Times New Roman"/>
              </w:rPr>
              <w:t>Минимальная площадь земельного участка для размещения дошкольных образовательных учреждений и объектов начального общего и среднего (полного) общего образования, м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4000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rPr>
                <w:rFonts w:eastAsia="Times New Roman"/>
              </w:rPr>
              <w:t>4000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rPr>
                <w:rFonts w:eastAsia="Times New Roman"/>
              </w:rPr>
              <w:t>4000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4000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Минимальная площадь земельного участка для размещения объектов среднего профессионально и высшего профессионального образования, м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7500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t>7500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7500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 xml:space="preserve">Минимальная площадь земельного участка для размещения </w:t>
            </w:r>
            <w:r w:rsidRPr="003D6FC6">
              <w:rPr>
                <w:bCs/>
              </w:rPr>
              <w:t xml:space="preserve"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</w:t>
            </w:r>
            <w:proofErr w:type="spellStart"/>
            <w:r w:rsidRPr="003D6FC6">
              <w:rPr>
                <w:bCs/>
              </w:rPr>
              <w:t>кв.м</w:t>
            </w:r>
            <w:proofErr w:type="spellEnd"/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4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4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  <w:rPr>
                <w:rFonts w:eastAsia="MS Mincho"/>
              </w:rPr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Минимальная площадь земельного участка для иного использования земельных участков, за исключением, использования указанного в пунктах 1-15 настоящей таблицы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100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100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100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100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100</w:t>
            </w:r>
          </w:p>
        </w:tc>
      </w:tr>
      <w:tr w:rsidR="00286C9E" w:rsidRPr="003D6FC6" w:rsidTr="00FB1405">
        <w:tc>
          <w:tcPr>
            <w:tcW w:w="15310" w:type="dxa"/>
            <w:gridSpan w:val="7"/>
          </w:tcPr>
          <w:p w:rsidR="00286C9E" w:rsidRPr="003D6FC6" w:rsidRDefault="00286C9E" w:rsidP="00286C9E">
            <w:pPr>
              <w:jc w:val="center"/>
              <w:rPr>
                <w:b/>
              </w:rPr>
            </w:pPr>
            <w:r w:rsidRPr="003D6FC6">
              <w:rPr>
                <w:rFonts w:eastAsia="Times New Roman"/>
                <w:b/>
              </w:rPr>
              <w:lastRenderedPageBreak/>
              <w:t>Предельное количество этажей или предельная высота зданий, строений, сооружений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</w:pPr>
            <w:r w:rsidRPr="003D6FC6">
              <w:rPr>
                <w:rFonts w:eastAsia="MS MinNew Roman"/>
                <w:bCs/>
              </w:rPr>
              <w:t>Максимальная высота зданий, строений, сооружений, м</w:t>
            </w:r>
          </w:p>
        </w:tc>
        <w:tc>
          <w:tcPr>
            <w:tcW w:w="1672" w:type="dxa"/>
          </w:tcPr>
          <w:p w:rsidR="0052659A" w:rsidRPr="003D6FC6" w:rsidRDefault="0052659A" w:rsidP="00286C9E">
            <w:pPr>
              <w:jc w:val="center"/>
            </w:pPr>
            <w:r>
              <w:t>12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15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22,5</w:t>
            </w:r>
          </w:p>
        </w:tc>
      </w:tr>
      <w:tr w:rsidR="00286C9E" w:rsidRPr="003D6FC6" w:rsidTr="00FB1405">
        <w:tc>
          <w:tcPr>
            <w:tcW w:w="15310" w:type="dxa"/>
            <w:gridSpan w:val="7"/>
          </w:tcPr>
          <w:p w:rsidR="00286C9E" w:rsidRPr="003D6FC6" w:rsidRDefault="00286C9E" w:rsidP="00286C9E">
            <w:pPr>
              <w:jc w:val="center"/>
              <w:rPr>
                <w:b/>
              </w:rPr>
            </w:pPr>
            <w:r w:rsidRPr="003D6FC6">
              <w:rPr>
                <w:rFonts w:eastAsia="Times New Roman"/>
                <w:b/>
              </w:rPr>
              <w:t xml:space="preserve">Минимальные отступы от границ земельных участков </w:t>
            </w:r>
            <w:r w:rsidRPr="003D6FC6">
              <w:rPr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</w:pPr>
            <w:r w:rsidRPr="003D6FC6">
              <w:rPr>
                <w:rFonts w:eastAsia="MS MinNew Roman"/>
                <w:bCs/>
              </w:rPr>
              <w:t>Минимальный отступ от границ земельных участков до отдельно стоящих зданий, м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3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3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5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</w:pPr>
            <w:r w:rsidRPr="003D6FC6">
              <w:rPr>
                <w:rFonts w:eastAsia="MS MinNew Roman"/>
                <w:bCs/>
              </w:rPr>
              <w:t>Минимальный отступ от границ земельных участков до строений и сооружений, м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5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м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rPr>
          <w:trHeight w:val="137"/>
        </w:trPr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</w:pPr>
            <w:r w:rsidRPr="003D6FC6">
              <w:rPr>
                <w:rFonts w:eastAsia="MS MinNew Roman"/>
                <w:bCs/>
              </w:rPr>
              <w:t xml:space="preserve">Минимальный отступ от границ земельных участков до </w:t>
            </w:r>
            <w:r w:rsidRPr="003D6FC6">
              <w:rPr>
                <w:rFonts w:eastAsia="Times New Roman"/>
              </w:rPr>
              <w:t xml:space="preserve"> дошкольных образовательных учреждений и объектов начального общего и среднего (полного) общего образования</w:t>
            </w:r>
            <w:r w:rsidRPr="003D6FC6">
              <w:rPr>
                <w:rFonts w:eastAsia="MS MinNew Roman"/>
                <w:bCs/>
              </w:rPr>
              <w:t xml:space="preserve"> , м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286C9E" w:rsidRPr="003D6FC6" w:rsidTr="00FB1405">
        <w:tc>
          <w:tcPr>
            <w:tcW w:w="15310" w:type="dxa"/>
            <w:gridSpan w:val="7"/>
          </w:tcPr>
          <w:p w:rsidR="00286C9E" w:rsidRPr="003D6FC6" w:rsidRDefault="00286C9E" w:rsidP="00286C9E">
            <w:pPr>
              <w:jc w:val="center"/>
              <w:rPr>
                <w:b/>
              </w:rPr>
            </w:pPr>
            <w:r w:rsidRPr="003D6FC6">
              <w:rPr>
                <w:rFonts w:eastAsia="Times New Roman"/>
                <w:b/>
              </w:rPr>
              <w:t xml:space="preserve">Максимальный процент застройки </w:t>
            </w:r>
            <w:r w:rsidRPr="003D6FC6">
              <w:rPr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autoSpaceDE w:val="0"/>
              <w:autoSpaceDN w:val="0"/>
              <w:adjustRightInd w:val="0"/>
              <w:jc w:val="both"/>
              <w:outlineLvl w:val="0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Максимальный процент застройки в границах земельного участка для индивидуального жилищного строительства, %</w:t>
            </w:r>
          </w:p>
          <w:p w:rsidR="0052659A" w:rsidRPr="003D6FC6" w:rsidRDefault="0052659A" w:rsidP="00286C9E">
            <w:pPr>
              <w:jc w:val="both"/>
            </w:pP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MS MinNew Roman"/>
              </w:rPr>
            </w:pPr>
            <w:r w:rsidRPr="003D6FC6">
              <w:rPr>
                <w:rFonts w:eastAsia="MS MinNew Roman"/>
              </w:rPr>
              <w:t>60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rPr>
                <w:rFonts w:eastAsia="Times New Roman"/>
              </w:rPr>
              <w:t>60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rPr>
                <w:rFonts w:eastAsia="Times New Roman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autoSpaceDE w:val="0"/>
              <w:autoSpaceDN w:val="0"/>
              <w:adjustRightInd w:val="0"/>
              <w:jc w:val="both"/>
              <w:outlineLvl w:val="0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Максимальный процент застройки в границах земельного участка для ведения личного подсобного хозяйства, %</w:t>
            </w:r>
          </w:p>
          <w:p w:rsidR="0052659A" w:rsidRPr="003D6FC6" w:rsidRDefault="0052659A" w:rsidP="00286C9E">
            <w:pPr>
              <w:autoSpaceDE w:val="0"/>
              <w:autoSpaceDN w:val="0"/>
              <w:adjustRightInd w:val="0"/>
              <w:jc w:val="both"/>
              <w:outlineLvl w:val="0"/>
              <w:rPr>
                <w:rFonts w:eastAsia="MS MinNew Roman"/>
                <w:bCs/>
              </w:rPr>
            </w:pP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50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autoSpaceDE w:val="0"/>
              <w:autoSpaceDN w:val="0"/>
              <w:adjustRightInd w:val="0"/>
              <w:jc w:val="both"/>
              <w:outlineLvl w:val="0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Максимальный процент застройки в границах </w:t>
            </w:r>
            <w:r w:rsidRPr="003D6FC6">
              <w:rPr>
                <w:rFonts w:eastAsia="MS MinNew Roman"/>
                <w:bCs/>
              </w:rPr>
              <w:lastRenderedPageBreak/>
              <w:t>земельного участка для блокированной жилой застройки, %</w:t>
            </w:r>
          </w:p>
          <w:p w:rsidR="0052659A" w:rsidRPr="003D6FC6" w:rsidRDefault="0052659A" w:rsidP="00286C9E">
            <w:pPr>
              <w:jc w:val="both"/>
            </w:pP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MS MinNew Roman"/>
              </w:rPr>
            </w:pPr>
            <w:r w:rsidRPr="003D6FC6">
              <w:rPr>
                <w:rFonts w:eastAsia="MS MinNew Roman"/>
              </w:rPr>
              <w:lastRenderedPageBreak/>
              <w:t>80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rPr>
                <w:rFonts w:eastAsia="Times New Roman"/>
              </w:rPr>
              <w:t>80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rPr>
                <w:rFonts w:eastAsia="Times New Roman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</w:pPr>
            <w:r w:rsidRPr="003D6FC6">
              <w:rPr>
                <w:rFonts w:eastAsia="MS MinNew Roman"/>
              </w:rPr>
              <w:t>Максимальный процент застройки в границах земельного участка для многоквартирной жилой застройки, %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MS MinNew Roman"/>
              </w:rPr>
            </w:pPr>
            <w:r w:rsidRPr="003D6FC6">
              <w:rPr>
                <w:rFonts w:eastAsia="MS MinNew Roman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rPr>
                <w:rFonts w:eastAsia="Times New Roman"/>
              </w:rPr>
              <w:t>50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rPr>
                <w:rFonts w:eastAsia="Times New Roman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</w:rPr>
            </w:pPr>
            <w:r w:rsidRPr="003D6FC6">
              <w:rPr>
                <w:rFonts w:eastAsia="MS MinNew Roman"/>
              </w:rPr>
              <w:t>Максимальный процент застройки в границах земельного участка для садоводства, %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MS MinNew Roman"/>
              </w:rPr>
            </w:pPr>
            <w:r w:rsidRPr="003D6FC6">
              <w:rPr>
                <w:rFonts w:eastAsia="MS MinNew Roman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Times New Roman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</w:rPr>
            </w:pPr>
            <w:r w:rsidRPr="003D6FC6">
              <w:rPr>
                <w:rFonts w:eastAsia="MS MinNew Roman"/>
              </w:rPr>
              <w:t xml:space="preserve">Максимальный процент застройки </w:t>
            </w:r>
            <w:r w:rsidRPr="003D6FC6">
              <w:rPr>
                <w:rFonts w:eastAsia="Times New Roman"/>
              </w:rPr>
              <w:t xml:space="preserve">для размещения </w:t>
            </w:r>
            <w:r w:rsidRPr="003D6FC6">
              <w:rPr>
                <w:bCs/>
              </w:rPr>
              <w:t>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%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MS MinNew Roman"/>
              </w:rPr>
            </w:pPr>
            <w:r w:rsidRPr="003D6FC6">
              <w:rPr>
                <w:rFonts w:eastAsia="MS MinNew Roman"/>
              </w:rPr>
              <w:t>90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MS MinNew Roman"/>
              </w:rPr>
              <w:t>90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Times New Roman"/>
              </w:rPr>
            </w:pPr>
            <w:r w:rsidRPr="003D6FC6">
              <w:rPr>
                <w:rFonts w:eastAsia="MS MinNew Roman"/>
              </w:rPr>
              <w:t>90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rPr>
                <w:rFonts w:eastAsia="MS MinNew Roman"/>
              </w:rPr>
              <w:t>90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rPr>
                <w:rFonts w:eastAsia="MS MinNew Roman"/>
              </w:rPr>
              <w:t>90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</w:pPr>
            <w:r w:rsidRPr="003D6FC6">
              <w:rPr>
                <w:rFonts w:eastAsia="MS MinNew Roman"/>
                <w:bCs/>
              </w:rPr>
              <w:t>Максимальный процент застройки в границах земельного участка в иных случаях, за исключением случаев, указанных в пунктах 22-27 настоящей таблицы, %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  <w:rPr>
                <w:rFonts w:eastAsia="MS MinNew Roman"/>
              </w:rPr>
            </w:pPr>
            <w:r w:rsidRPr="003D6FC6">
              <w:rPr>
                <w:rFonts w:eastAsia="MS MinNew Roman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rPr>
                <w:rFonts w:eastAsia="Times New Roman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rPr>
                <w:rFonts w:eastAsia="Times New Roman"/>
              </w:rPr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90</w:t>
            </w:r>
          </w:p>
        </w:tc>
      </w:tr>
      <w:tr w:rsidR="00286C9E" w:rsidRPr="003D6FC6" w:rsidTr="00FB1405">
        <w:tc>
          <w:tcPr>
            <w:tcW w:w="15310" w:type="dxa"/>
            <w:gridSpan w:val="7"/>
          </w:tcPr>
          <w:p w:rsidR="00286C9E" w:rsidRPr="003D6FC6" w:rsidRDefault="00286C9E" w:rsidP="00286C9E">
            <w:pPr>
              <w:jc w:val="center"/>
              <w:rPr>
                <w:b/>
              </w:rPr>
            </w:pPr>
            <w:r w:rsidRPr="003D6FC6">
              <w:rPr>
                <w:rFonts w:eastAsia="Times New Roman"/>
                <w:b/>
              </w:rPr>
              <w:t>Иные показатели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</w:pPr>
            <w:r w:rsidRPr="003D6FC6">
              <w:rPr>
                <w:rFonts w:eastAsia="MS MinNew Roman"/>
                <w:bCs/>
              </w:rPr>
              <w:t>Минимальный отступ (бытовой разрыв) между зданиями индивидуального жилищного строительства и (или) зданиями блокированной жилой застройки, м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6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6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6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Минимальный отступ (бытовой разрыв) между  зданиями многоквартирной жилой застройки, м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rPr>
          <w:trHeight w:val="786"/>
        </w:trPr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</w:pPr>
            <w:r w:rsidRPr="003D6FC6">
              <w:rPr>
                <w:rFonts w:eastAsia="MS MinNew Roman"/>
                <w:bCs/>
              </w:rPr>
              <w:t>Максимальное количество автономных жилых блоков в блокированном жилом доме, шт.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4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10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Максимальная площадь встроенных и пристроенных  помещений нежилого назначения в </w:t>
            </w:r>
            <w:r w:rsidRPr="003D6FC6">
              <w:rPr>
                <w:rFonts w:eastAsia="MS MinNew Roman"/>
                <w:bCs/>
              </w:rPr>
              <w:lastRenderedPageBreak/>
              <w:t xml:space="preserve">жилых зданиях (за исключением объектов образования и здравоохранения),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lastRenderedPageBreak/>
              <w:t>100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150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500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300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1000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 xml:space="preserve">Максимальная площадь отдельно стоящих зданий объектов физической культуры и спорта, </w:t>
            </w:r>
            <w:proofErr w:type="spellStart"/>
            <w:r w:rsidRPr="003D6FC6">
              <w:rPr>
                <w:rFonts w:eastAsia="MS MinNew Roman"/>
                <w:bCs/>
              </w:rPr>
              <w:t>кв.м</w:t>
            </w:r>
            <w:proofErr w:type="spellEnd"/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1000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1500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Максимальная площадь отдельно стоящих зданий, строений, сооружений объектов хранения и стоянки транспортных средств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300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600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1200</w:t>
            </w:r>
          </w:p>
        </w:tc>
      </w:tr>
      <w:tr w:rsidR="0052659A" w:rsidRPr="003D6FC6" w:rsidTr="00FB1405">
        <w:tc>
          <w:tcPr>
            <w:tcW w:w="880" w:type="dxa"/>
            <w:shd w:val="clear" w:color="auto" w:fill="auto"/>
          </w:tcPr>
          <w:p w:rsidR="0052659A" w:rsidRPr="003D6FC6" w:rsidRDefault="0052659A" w:rsidP="00286C9E">
            <w:pPr>
              <w:pStyle w:val="afffa"/>
              <w:numPr>
                <w:ilvl w:val="0"/>
                <w:numId w:val="6"/>
              </w:numPr>
              <w:ind w:left="720"/>
              <w:jc w:val="both"/>
            </w:pPr>
          </w:p>
        </w:tc>
        <w:tc>
          <w:tcPr>
            <w:tcW w:w="6521" w:type="dxa"/>
            <w:shd w:val="clear" w:color="auto" w:fill="auto"/>
          </w:tcPr>
          <w:p w:rsidR="0052659A" w:rsidRPr="003D6FC6" w:rsidRDefault="0052659A" w:rsidP="00286C9E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1672" w:type="dxa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2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0</w:t>
            </w:r>
          </w:p>
        </w:tc>
        <w:tc>
          <w:tcPr>
            <w:tcW w:w="1559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-</w:t>
            </w:r>
          </w:p>
        </w:tc>
        <w:tc>
          <w:tcPr>
            <w:tcW w:w="1560" w:type="dxa"/>
            <w:shd w:val="clear" w:color="auto" w:fill="auto"/>
            <w:vAlign w:val="center"/>
          </w:tcPr>
          <w:p w:rsidR="0052659A" w:rsidRPr="003D6FC6" w:rsidRDefault="0052659A" w:rsidP="00286C9E">
            <w:pPr>
              <w:jc w:val="center"/>
            </w:pPr>
            <w:r w:rsidRPr="003D6FC6">
              <w:t>0</w:t>
            </w:r>
          </w:p>
        </w:tc>
      </w:tr>
    </w:tbl>
    <w:p w:rsidR="00286C9E" w:rsidRDefault="001218A7" w:rsidP="0052659A">
      <w:pPr>
        <w:rPr>
          <w:b/>
        </w:rPr>
      </w:pPr>
      <w:r w:rsidRPr="003D6FC6">
        <w:rPr>
          <w:rFonts w:eastAsia="Times New Roman"/>
          <w:color w:val="000000"/>
        </w:rPr>
        <w:t>Примечание: В ц</w:t>
      </w:r>
      <w:r w:rsidRPr="003D6FC6">
        <w:rPr>
          <w:color w:val="000000"/>
        </w:rPr>
        <w:t>елях применения настоящей статьи прочерк в колонке «</w:t>
      </w:r>
      <w:r w:rsidRPr="003D6FC6"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</w:t>
      </w:r>
      <w:r w:rsidRPr="003D6FC6" w:rsidDel="00C54B80">
        <w:rPr>
          <w:color w:val="000000"/>
        </w:rPr>
        <w:t xml:space="preserve"> </w:t>
      </w:r>
      <w:r w:rsidRPr="003D6FC6">
        <w:rPr>
          <w:color w:val="000000"/>
        </w:rPr>
        <w:t>означает, что данный параметр не подлежит установлению.</w:t>
      </w:r>
    </w:p>
    <w:p w:rsidR="001218A7" w:rsidRPr="003D6FC6" w:rsidRDefault="00286C9E" w:rsidP="00FB1405">
      <w:pPr>
        <w:spacing w:before="360" w:after="240" w:line="360" w:lineRule="auto"/>
        <w:ind w:firstLine="851"/>
        <w:jc w:val="both"/>
        <w:outlineLvl w:val="2"/>
        <w:rPr>
          <w:b/>
          <w:szCs w:val="28"/>
        </w:rPr>
      </w:pPr>
      <w:r>
        <w:rPr>
          <w:b/>
          <w:szCs w:val="28"/>
        </w:rPr>
        <w:t xml:space="preserve">Статья 30. </w:t>
      </w:r>
      <w:r w:rsidR="001218A7" w:rsidRPr="003D6FC6">
        <w:rPr>
          <w:b/>
          <w:szCs w:val="28"/>
        </w:rPr>
        <w:t xml:space="preserve">Предельные размеры земельных участков и предельные параметры разрешенного строительства, реконструкции объектов капитального строительства в производственных зонах, </w:t>
      </w:r>
      <w:proofErr w:type="spellStart"/>
      <w:r w:rsidR="001218A7" w:rsidRPr="003D6FC6">
        <w:rPr>
          <w:b/>
          <w:szCs w:val="28"/>
        </w:rPr>
        <w:t>подзонах</w:t>
      </w:r>
      <w:proofErr w:type="spellEnd"/>
      <w:r w:rsidR="001218A7" w:rsidRPr="003D6FC6">
        <w:rPr>
          <w:b/>
          <w:szCs w:val="28"/>
        </w:rPr>
        <w:t xml:space="preserve"> производственных зон и зонах инженерной и транспортной инфраструктур </w:t>
      </w:r>
    </w:p>
    <w:tbl>
      <w:tblPr>
        <w:tblW w:w="1522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710"/>
        <w:gridCol w:w="7229"/>
        <w:gridCol w:w="2127"/>
        <w:gridCol w:w="1842"/>
        <w:gridCol w:w="1843"/>
        <w:gridCol w:w="1476"/>
      </w:tblGrid>
      <w:tr w:rsidR="001218A7" w:rsidRPr="003D6FC6" w:rsidTr="00FB1405">
        <w:tc>
          <w:tcPr>
            <w:tcW w:w="710" w:type="dxa"/>
            <w:shd w:val="clear" w:color="auto" w:fill="auto"/>
          </w:tcPr>
          <w:p w:rsidR="001218A7" w:rsidRPr="003D6FC6" w:rsidRDefault="001218A7" w:rsidP="00AF0A33">
            <w:pPr>
              <w:spacing w:line="360" w:lineRule="auto"/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>№ п/п</w:t>
            </w:r>
          </w:p>
        </w:tc>
        <w:tc>
          <w:tcPr>
            <w:tcW w:w="7229" w:type="dxa"/>
            <w:shd w:val="clear" w:color="auto" w:fill="auto"/>
          </w:tcPr>
          <w:p w:rsidR="001218A7" w:rsidRPr="003D6FC6" w:rsidRDefault="001218A7" w:rsidP="00AF0A33">
            <w:pPr>
              <w:spacing w:line="360" w:lineRule="auto"/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>Наименование параметра</w:t>
            </w:r>
          </w:p>
        </w:tc>
        <w:tc>
          <w:tcPr>
            <w:tcW w:w="7288" w:type="dxa"/>
            <w:gridSpan w:val="4"/>
            <w:shd w:val="clear" w:color="auto" w:fill="auto"/>
          </w:tcPr>
          <w:p w:rsidR="001218A7" w:rsidRPr="003D6FC6" w:rsidRDefault="001218A7" w:rsidP="00286C9E">
            <w:pPr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 xml:space="preserve">Значение предельных </w:t>
            </w:r>
            <w:r w:rsidRPr="003D6FC6">
              <w:rPr>
                <w:b/>
              </w:rPr>
              <w:t>размеров земельных участков и</w:t>
            </w:r>
            <w:r w:rsidRPr="003D6FC6">
              <w:rPr>
                <w:rFonts w:eastAsia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286C9E" w:rsidRPr="003D6FC6" w:rsidTr="00FB1405">
        <w:tc>
          <w:tcPr>
            <w:tcW w:w="710" w:type="dxa"/>
            <w:shd w:val="clear" w:color="auto" w:fill="auto"/>
          </w:tcPr>
          <w:p w:rsidR="00286C9E" w:rsidRPr="003D6FC6" w:rsidRDefault="00286C9E" w:rsidP="00AF0A33">
            <w:pPr>
              <w:spacing w:line="360" w:lineRule="auto"/>
              <w:jc w:val="center"/>
              <w:rPr>
                <w:rFonts w:eastAsia="MS MinNew Roman"/>
                <w:bCs/>
              </w:rPr>
            </w:pPr>
          </w:p>
        </w:tc>
        <w:tc>
          <w:tcPr>
            <w:tcW w:w="7229" w:type="dxa"/>
            <w:vAlign w:val="center"/>
          </w:tcPr>
          <w:p w:rsidR="00286C9E" w:rsidRPr="003D6FC6" w:rsidRDefault="00286C9E" w:rsidP="00AF0A33">
            <w:pPr>
              <w:spacing w:line="360" w:lineRule="auto"/>
              <w:jc w:val="center"/>
              <w:rPr>
                <w:rFonts w:eastAsia="MS MinNew Roman"/>
                <w:bCs/>
              </w:rPr>
            </w:pPr>
          </w:p>
        </w:tc>
        <w:tc>
          <w:tcPr>
            <w:tcW w:w="2127" w:type="dxa"/>
            <w:vAlign w:val="center"/>
          </w:tcPr>
          <w:p w:rsidR="00286C9E" w:rsidRPr="003D6FC6" w:rsidRDefault="00286C9E" w:rsidP="00AF0A33">
            <w:pPr>
              <w:spacing w:line="360" w:lineRule="auto"/>
              <w:jc w:val="center"/>
              <w:rPr>
                <w:rFonts w:eastAsia="MS MinNew Roman"/>
                <w:b/>
                <w:bCs/>
                <w:sz w:val="20"/>
                <w:szCs w:val="20"/>
              </w:rPr>
            </w:pPr>
            <w:r w:rsidRPr="003D6FC6">
              <w:rPr>
                <w:rFonts w:eastAsia="MS MinNew Roman"/>
                <w:b/>
                <w:bCs/>
                <w:sz w:val="20"/>
                <w:szCs w:val="20"/>
              </w:rPr>
              <w:t>П2</w:t>
            </w:r>
          </w:p>
        </w:tc>
        <w:tc>
          <w:tcPr>
            <w:tcW w:w="1842" w:type="dxa"/>
            <w:vAlign w:val="center"/>
          </w:tcPr>
          <w:p w:rsidR="00286C9E" w:rsidRPr="003D6FC6" w:rsidRDefault="00286C9E" w:rsidP="00AF0A33">
            <w:pPr>
              <w:spacing w:line="360" w:lineRule="auto"/>
              <w:jc w:val="center"/>
              <w:rPr>
                <w:rFonts w:eastAsia="MS MinNew Roman"/>
                <w:b/>
                <w:bCs/>
                <w:sz w:val="20"/>
                <w:szCs w:val="20"/>
              </w:rPr>
            </w:pPr>
            <w:r w:rsidRPr="003D6FC6">
              <w:rPr>
                <w:rFonts w:eastAsia="MS MinNew Roman"/>
                <w:b/>
                <w:bCs/>
                <w:sz w:val="20"/>
                <w:szCs w:val="20"/>
              </w:rPr>
              <w:t>И</w:t>
            </w:r>
          </w:p>
        </w:tc>
        <w:tc>
          <w:tcPr>
            <w:tcW w:w="1843" w:type="dxa"/>
            <w:vAlign w:val="center"/>
          </w:tcPr>
          <w:p w:rsidR="00286C9E" w:rsidRPr="003D6FC6" w:rsidRDefault="00286C9E" w:rsidP="00FB1405">
            <w:pPr>
              <w:spacing w:line="360" w:lineRule="auto"/>
              <w:ind w:left="5" w:hanging="5"/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MS MinNew Roman"/>
                <w:b/>
                <w:bCs/>
                <w:sz w:val="20"/>
                <w:szCs w:val="20"/>
              </w:rPr>
              <w:t>ИТ</w:t>
            </w:r>
          </w:p>
        </w:tc>
        <w:tc>
          <w:tcPr>
            <w:tcW w:w="1476" w:type="dxa"/>
            <w:vAlign w:val="center"/>
          </w:tcPr>
          <w:p w:rsidR="00286C9E" w:rsidRPr="00286C9E" w:rsidRDefault="00286C9E" w:rsidP="00286C9E">
            <w:pPr>
              <w:spacing w:line="360" w:lineRule="auto"/>
              <w:jc w:val="center"/>
              <w:rPr>
                <w:rFonts w:eastAsia="MS MinNew Roman"/>
                <w:b/>
                <w:bCs/>
                <w:sz w:val="20"/>
                <w:szCs w:val="20"/>
              </w:rPr>
            </w:pPr>
            <w:r w:rsidRPr="00286C9E">
              <w:rPr>
                <w:rFonts w:eastAsia="MS MinNew Roman"/>
                <w:b/>
                <w:bCs/>
                <w:sz w:val="20"/>
                <w:szCs w:val="20"/>
              </w:rPr>
              <w:t>СЗ</w:t>
            </w:r>
          </w:p>
        </w:tc>
      </w:tr>
      <w:tr w:rsidR="00286C9E" w:rsidRPr="003D6FC6" w:rsidTr="00FB1405">
        <w:tc>
          <w:tcPr>
            <w:tcW w:w="15227" w:type="dxa"/>
            <w:gridSpan w:val="6"/>
            <w:shd w:val="clear" w:color="auto" w:fill="auto"/>
          </w:tcPr>
          <w:p w:rsidR="00286C9E" w:rsidRPr="003D6FC6" w:rsidRDefault="00286C9E" w:rsidP="00286C9E">
            <w:pPr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286C9E" w:rsidRPr="003D6FC6" w:rsidTr="00FB1405">
        <w:tc>
          <w:tcPr>
            <w:tcW w:w="710" w:type="dxa"/>
            <w:shd w:val="clear" w:color="auto" w:fill="auto"/>
          </w:tcPr>
          <w:p w:rsidR="00286C9E" w:rsidRPr="003D6FC6" w:rsidRDefault="00286C9E" w:rsidP="001218A7">
            <w:pPr>
              <w:pStyle w:val="afffa"/>
              <w:numPr>
                <w:ilvl w:val="0"/>
                <w:numId w:val="11"/>
              </w:numPr>
              <w:ind w:left="720"/>
              <w:jc w:val="center"/>
            </w:pPr>
          </w:p>
        </w:tc>
        <w:tc>
          <w:tcPr>
            <w:tcW w:w="7229" w:type="dxa"/>
            <w:vAlign w:val="center"/>
          </w:tcPr>
          <w:p w:rsidR="00286C9E" w:rsidRPr="003D6FC6" w:rsidRDefault="00286C9E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Times New Roman"/>
              </w:rPr>
              <w:t xml:space="preserve">Минимальная площадь земельного участка, </w:t>
            </w:r>
            <w:proofErr w:type="spellStart"/>
            <w:r w:rsidRPr="003D6FC6">
              <w:rPr>
                <w:rFonts w:eastAsia="Times New Roman"/>
              </w:rPr>
              <w:t>кв.м</w:t>
            </w:r>
            <w:proofErr w:type="spellEnd"/>
          </w:p>
        </w:tc>
        <w:tc>
          <w:tcPr>
            <w:tcW w:w="2127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600</w:t>
            </w:r>
          </w:p>
        </w:tc>
        <w:tc>
          <w:tcPr>
            <w:tcW w:w="1842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10</w:t>
            </w:r>
          </w:p>
        </w:tc>
        <w:tc>
          <w:tcPr>
            <w:tcW w:w="1843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10</w:t>
            </w:r>
          </w:p>
        </w:tc>
        <w:tc>
          <w:tcPr>
            <w:tcW w:w="1476" w:type="dxa"/>
            <w:vAlign w:val="center"/>
          </w:tcPr>
          <w:p w:rsidR="00286C9E" w:rsidRPr="003D6FC6" w:rsidRDefault="00C854D7" w:rsidP="00286C9E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2</w:t>
            </w:r>
            <w:r w:rsidR="004B73C9">
              <w:rPr>
                <w:rFonts w:eastAsia="MS MinNew Roman"/>
                <w:bCs/>
              </w:rPr>
              <w:t>00</w:t>
            </w:r>
          </w:p>
        </w:tc>
      </w:tr>
      <w:tr w:rsidR="00286C9E" w:rsidRPr="003D6FC6" w:rsidTr="00FB1405">
        <w:tc>
          <w:tcPr>
            <w:tcW w:w="710" w:type="dxa"/>
            <w:shd w:val="clear" w:color="auto" w:fill="auto"/>
          </w:tcPr>
          <w:p w:rsidR="00286C9E" w:rsidRPr="003D6FC6" w:rsidRDefault="00286C9E" w:rsidP="001218A7">
            <w:pPr>
              <w:pStyle w:val="afffa"/>
              <w:numPr>
                <w:ilvl w:val="0"/>
                <w:numId w:val="11"/>
              </w:numPr>
              <w:ind w:left="720"/>
              <w:jc w:val="center"/>
            </w:pPr>
          </w:p>
        </w:tc>
        <w:tc>
          <w:tcPr>
            <w:tcW w:w="7229" w:type="dxa"/>
            <w:vAlign w:val="center"/>
          </w:tcPr>
          <w:p w:rsidR="00286C9E" w:rsidRPr="003D6FC6" w:rsidRDefault="00286C9E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Times New Roman"/>
              </w:rPr>
              <w:t xml:space="preserve">Максимальная площадь земельного участка, </w:t>
            </w:r>
            <w:proofErr w:type="spellStart"/>
            <w:r w:rsidRPr="003D6FC6">
              <w:rPr>
                <w:rFonts w:eastAsia="Times New Roman"/>
              </w:rPr>
              <w:t>кв.м</w:t>
            </w:r>
            <w:proofErr w:type="spellEnd"/>
          </w:p>
        </w:tc>
        <w:tc>
          <w:tcPr>
            <w:tcW w:w="2127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-</w:t>
            </w:r>
          </w:p>
        </w:tc>
        <w:tc>
          <w:tcPr>
            <w:tcW w:w="1842" w:type="dxa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-</w:t>
            </w:r>
          </w:p>
        </w:tc>
        <w:tc>
          <w:tcPr>
            <w:tcW w:w="1843" w:type="dxa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-</w:t>
            </w:r>
          </w:p>
        </w:tc>
        <w:tc>
          <w:tcPr>
            <w:tcW w:w="1476" w:type="dxa"/>
          </w:tcPr>
          <w:p w:rsidR="00286C9E" w:rsidRPr="003D6FC6" w:rsidRDefault="00C854D7" w:rsidP="00286C9E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24450</w:t>
            </w:r>
          </w:p>
        </w:tc>
      </w:tr>
      <w:tr w:rsidR="00286C9E" w:rsidRPr="003D6FC6" w:rsidTr="00FB1405">
        <w:tc>
          <w:tcPr>
            <w:tcW w:w="15227" w:type="dxa"/>
            <w:gridSpan w:val="6"/>
            <w:shd w:val="clear" w:color="auto" w:fill="auto"/>
          </w:tcPr>
          <w:p w:rsidR="00286C9E" w:rsidRPr="003D6FC6" w:rsidRDefault="00286C9E" w:rsidP="00286C9E">
            <w:pPr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286C9E" w:rsidRPr="003D6FC6" w:rsidTr="00FB1405">
        <w:tc>
          <w:tcPr>
            <w:tcW w:w="710" w:type="dxa"/>
            <w:shd w:val="clear" w:color="auto" w:fill="auto"/>
          </w:tcPr>
          <w:p w:rsidR="00286C9E" w:rsidRPr="003D6FC6" w:rsidRDefault="00286C9E" w:rsidP="001218A7">
            <w:pPr>
              <w:pStyle w:val="afffa"/>
              <w:numPr>
                <w:ilvl w:val="0"/>
                <w:numId w:val="11"/>
              </w:numPr>
              <w:ind w:left="720"/>
              <w:jc w:val="center"/>
              <w:rPr>
                <w:rFonts w:eastAsia="MS MinNew Roman"/>
                <w:bCs/>
              </w:rPr>
            </w:pPr>
          </w:p>
        </w:tc>
        <w:tc>
          <w:tcPr>
            <w:tcW w:w="7229" w:type="dxa"/>
            <w:vAlign w:val="center"/>
          </w:tcPr>
          <w:p w:rsidR="00286C9E" w:rsidRPr="003D6FC6" w:rsidRDefault="00286C9E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Предельная высота зданий, строений, сооружений, м</w:t>
            </w:r>
          </w:p>
        </w:tc>
        <w:tc>
          <w:tcPr>
            <w:tcW w:w="2127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20</w:t>
            </w:r>
          </w:p>
        </w:tc>
        <w:tc>
          <w:tcPr>
            <w:tcW w:w="1842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25</w:t>
            </w:r>
          </w:p>
        </w:tc>
        <w:tc>
          <w:tcPr>
            <w:tcW w:w="1843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25</w:t>
            </w:r>
          </w:p>
        </w:tc>
        <w:tc>
          <w:tcPr>
            <w:tcW w:w="1476" w:type="dxa"/>
            <w:vAlign w:val="center"/>
          </w:tcPr>
          <w:p w:rsidR="00286C9E" w:rsidRPr="003D6FC6" w:rsidRDefault="00C854D7" w:rsidP="00286C9E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-</w:t>
            </w:r>
          </w:p>
        </w:tc>
      </w:tr>
      <w:tr w:rsidR="00286C9E" w:rsidRPr="003D6FC6" w:rsidTr="00FB1405">
        <w:tc>
          <w:tcPr>
            <w:tcW w:w="15227" w:type="dxa"/>
            <w:gridSpan w:val="6"/>
            <w:shd w:val="clear" w:color="auto" w:fill="auto"/>
          </w:tcPr>
          <w:p w:rsidR="00286C9E" w:rsidRPr="003D6FC6" w:rsidRDefault="00286C9E" w:rsidP="00C854D7">
            <w:pPr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 xml:space="preserve">Минимальные отступы от границ земельных участков </w:t>
            </w:r>
            <w:r w:rsidRPr="003D6FC6">
              <w:rPr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286C9E" w:rsidRPr="003D6FC6" w:rsidTr="00FB1405">
        <w:tc>
          <w:tcPr>
            <w:tcW w:w="710" w:type="dxa"/>
            <w:shd w:val="clear" w:color="auto" w:fill="auto"/>
          </w:tcPr>
          <w:p w:rsidR="00286C9E" w:rsidRPr="003D6FC6" w:rsidRDefault="00286C9E" w:rsidP="001218A7">
            <w:pPr>
              <w:pStyle w:val="afffa"/>
              <w:numPr>
                <w:ilvl w:val="0"/>
                <w:numId w:val="11"/>
              </w:numPr>
              <w:ind w:left="720"/>
              <w:jc w:val="center"/>
              <w:rPr>
                <w:rFonts w:eastAsia="MS MinNew Roman"/>
                <w:bCs/>
              </w:rPr>
            </w:pPr>
          </w:p>
        </w:tc>
        <w:tc>
          <w:tcPr>
            <w:tcW w:w="7229" w:type="dxa"/>
            <w:vAlign w:val="center"/>
          </w:tcPr>
          <w:p w:rsidR="00286C9E" w:rsidRPr="003D6FC6" w:rsidRDefault="00286C9E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Минимальный отступ от границ земельных участков до зданий, строений, сооружений, м</w:t>
            </w:r>
          </w:p>
        </w:tc>
        <w:tc>
          <w:tcPr>
            <w:tcW w:w="2127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1</w:t>
            </w:r>
          </w:p>
        </w:tc>
        <w:tc>
          <w:tcPr>
            <w:tcW w:w="1842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0</w:t>
            </w:r>
          </w:p>
        </w:tc>
        <w:tc>
          <w:tcPr>
            <w:tcW w:w="1843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0</w:t>
            </w:r>
          </w:p>
        </w:tc>
        <w:tc>
          <w:tcPr>
            <w:tcW w:w="1476" w:type="dxa"/>
            <w:vAlign w:val="center"/>
          </w:tcPr>
          <w:p w:rsidR="00286C9E" w:rsidRPr="003D6FC6" w:rsidRDefault="00C854D7" w:rsidP="00286C9E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-</w:t>
            </w:r>
          </w:p>
        </w:tc>
      </w:tr>
      <w:tr w:rsidR="00286C9E" w:rsidRPr="003D6FC6" w:rsidTr="00FB1405">
        <w:tc>
          <w:tcPr>
            <w:tcW w:w="15227" w:type="dxa"/>
            <w:gridSpan w:val="6"/>
            <w:shd w:val="clear" w:color="auto" w:fill="auto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 xml:space="preserve">Максимальный процент застройки </w:t>
            </w:r>
            <w:r w:rsidRPr="003D6FC6">
              <w:rPr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286C9E" w:rsidRPr="003D6FC6" w:rsidTr="00FB1405">
        <w:tc>
          <w:tcPr>
            <w:tcW w:w="710" w:type="dxa"/>
            <w:shd w:val="clear" w:color="auto" w:fill="auto"/>
          </w:tcPr>
          <w:p w:rsidR="00286C9E" w:rsidRPr="003D6FC6" w:rsidRDefault="00286C9E" w:rsidP="001218A7">
            <w:pPr>
              <w:pStyle w:val="afffa"/>
              <w:numPr>
                <w:ilvl w:val="0"/>
                <w:numId w:val="11"/>
              </w:numPr>
              <w:ind w:left="720"/>
              <w:jc w:val="center"/>
              <w:rPr>
                <w:rFonts w:eastAsia="MS MinNew Roman"/>
                <w:bCs/>
              </w:rPr>
            </w:pPr>
          </w:p>
        </w:tc>
        <w:tc>
          <w:tcPr>
            <w:tcW w:w="7229" w:type="dxa"/>
            <w:vAlign w:val="center"/>
          </w:tcPr>
          <w:p w:rsidR="00286C9E" w:rsidRPr="003D6FC6" w:rsidRDefault="00286C9E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Максимальный процент застройки в границах земельного участка при размещении производственных объектов, %</w:t>
            </w:r>
          </w:p>
        </w:tc>
        <w:tc>
          <w:tcPr>
            <w:tcW w:w="2127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-</w:t>
            </w:r>
          </w:p>
        </w:tc>
        <w:tc>
          <w:tcPr>
            <w:tcW w:w="1842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-</w:t>
            </w:r>
          </w:p>
        </w:tc>
        <w:tc>
          <w:tcPr>
            <w:tcW w:w="1843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-</w:t>
            </w:r>
          </w:p>
        </w:tc>
        <w:tc>
          <w:tcPr>
            <w:tcW w:w="1476" w:type="dxa"/>
            <w:vAlign w:val="center"/>
          </w:tcPr>
          <w:p w:rsidR="00286C9E" w:rsidRPr="003D6FC6" w:rsidRDefault="00CF05D0" w:rsidP="00286C9E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-</w:t>
            </w:r>
          </w:p>
        </w:tc>
      </w:tr>
      <w:tr w:rsidR="00286C9E" w:rsidRPr="003D6FC6" w:rsidTr="00FB1405">
        <w:tc>
          <w:tcPr>
            <w:tcW w:w="710" w:type="dxa"/>
            <w:shd w:val="clear" w:color="auto" w:fill="auto"/>
          </w:tcPr>
          <w:p w:rsidR="00286C9E" w:rsidRPr="003D6FC6" w:rsidRDefault="00286C9E" w:rsidP="001218A7">
            <w:pPr>
              <w:pStyle w:val="afffa"/>
              <w:numPr>
                <w:ilvl w:val="0"/>
                <w:numId w:val="11"/>
              </w:numPr>
              <w:ind w:left="720"/>
              <w:jc w:val="center"/>
              <w:rPr>
                <w:rFonts w:eastAsia="MS MinNew Roman"/>
                <w:bCs/>
              </w:rPr>
            </w:pPr>
          </w:p>
        </w:tc>
        <w:tc>
          <w:tcPr>
            <w:tcW w:w="7229" w:type="dxa"/>
            <w:vAlign w:val="center"/>
          </w:tcPr>
          <w:p w:rsidR="00286C9E" w:rsidRPr="003D6FC6" w:rsidRDefault="00286C9E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Максимальный процент застройки в границах земельного участка при размещении коммунально-складских объектов, %</w:t>
            </w:r>
          </w:p>
        </w:tc>
        <w:tc>
          <w:tcPr>
            <w:tcW w:w="2127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60</w:t>
            </w:r>
          </w:p>
        </w:tc>
        <w:tc>
          <w:tcPr>
            <w:tcW w:w="1842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60</w:t>
            </w:r>
          </w:p>
        </w:tc>
        <w:tc>
          <w:tcPr>
            <w:tcW w:w="1843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60</w:t>
            </w:r>
          </w:p>
        </w:tc>
        <w:tc>
          <w:tcPr>
            <w:tcW w:w="1476" w:type="dxa"/>
            <w:vAlign w:val="center"/>
          </w:tcPr>
          <w:p w:rsidR="00286C9E" w:rsidRPr="003D6FC6" w:rsidRDefault="00C854D7" w:rsidP="00286C9E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-</w:t>
            </w:r>
          </w:p>
        </w:tc>
      </w:tr>
      <w:tr w:rsidR="00286C9E" w:rsidRPr="003D6FC6" w:rsidTr="00FB1405">
        <w:tc>
          <w:tcPr>
            <w:tcW w:w="710" w:type="dxa"/>
            <w:shd w:val="clear" w:color="auto" w:fill="auto"/>
          </w:tcPr>
          <w:p w:rsidR="00286C9E" w:rsidRPr="003D6FC6" w:rsidRDefault="00286C9E" w:rsidP="001218A7">
            <w:pPr>
              <w:pStyle w:val="afffa"/>
              <w:numPr>
                <w:ilvl w:val="0"/>
                <w:numId w:val="11"/>
              </w:numPr>
              <w:ind w:left="720"/>
              <w:jc w:val="center"/>
              <w:rPr>
                <w:rFonts w:eastAsia="MS MinNew Roman"/>
                <w:bCs/>
              </w:rPr>
            </w:pPr>
          </w:p>
        </w:tc>
        <w:tc>
          <w:tcPr>
            <w:tcW w:w="7229" w:type="dxa"/>
            <w:vAlign w:val="center"/>
          </w:tcPr>
          <w:p w:rsidR="00286C9E" w:rsidRPr="003D6FC6" w:rsidRDefault="00286C9E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Максимальный процент застройки в границах земельного участка при размещении иных объектов, за исключением случаев, указанных в пунктах настоящей таблицы, %</w:t>
            </w:r>
          </w:p>
        </w:tc>
        <w:tc>
          <w:tcPr>
            <w:tcW w:w="2127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-</w:t>
            </w:r>
          </w:p>
        </w:tc>
        <w:tc>
          <w:tcPr>
            <w:tcW w:w="1842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-</w:t>
            </w:r>
          </w:p>
        </w:tc>
        <w:tc>
          <w:tcPr>
            <w:tcW w:w="1843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-</w:t>
            </w:r>
          </w:p>
        </w:tc>
        <w:tc>
          <w:tcPr>
            <w:tcW w:w="1476" w:type="dxa"/>
            <w:vAlign w:val="center"/>
          </w:tcPr>
          <w:p w:rsidR="00286C9E" w:rsidRPr="003D6FC6" w:rsidRDefault="00CF05D0" w:rsidP="00286C9E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-</w:t>
            </w:r>
          </w:p>
        </w:tc>
      </w:tr>
      <w:tr w:rsidR="00286C9E" w:rsidRPr="003D6FC6" w:rsidTr="00FB1405">
        <w:tc>
          <w:tcPr>
            <w:tcW w:w="15227" w:type="dxa"/>
            <w:gridSpan w:val="6"/>
            <w:shd w:val="clear" w:color="auto" w:fill="auto"/>
          </w:tcPr>
          <w:p w:rsidR="00286C9E" w:rsidRPr="003D6FC6" w:rsidRDefault="00286C9E" w:rsidP="00286C9E">
            <w:pPr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>Иные показатели</w:t>
            </w:r>
          </w:p>
        </w:tc>
      </w:tr>
      <w:tr w:rsidR="00286C9E" w:rsidRPr="003D6FC6" w:rsidTr="00FB1405">
        <w:tc>
          <w:tcPr>
            <w:tcW w:w="710" w:type="dxa"/>
            <w:shd w:val="clear" w:color="auto" w:fill="auto"/>
          </w:tcPr>
          <w:p w:rsidR="00286C9E" w:rsidRPr="003D6FC6" w:rsidRDefault="00286C9E" w:rsidP="001218A7">
            <w:pPr>
              <w:pStyle w:val="afffa"/>
              <w:numPr>
                <w:ilvl w:val="0"/>
                <w:numId w:val="11"/>
              </w:numPr>
              <w:ind w:left="720"/>
              <w:jc w:val="center"/>
              <w:rPr>
                <w:rFonts w:eastAsia="MS MinNew Roman"/>
                <w:bCs/>
              </w:rPr>
            </w:pPr>
          </w:p>
        </w:tc>
        <w:tc>
          <w:tcPr>
            <w:tcW w:w="7229" w:type="dxa"/>
            <w:vAlign w:val="center"/>
          </w:tcPr>
          <w:p w:rsidR="00286C9E" w:rsidRPr="003D6FC6" w:rsidRDefault="00286C9E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Максимальный размер санитарно-защитной зоны, м</w:t>
            </w:r>
          </w:p>
        </w:tc>
        <w:tc>
          <w:tcPr>
            <w:tcW w:w="2127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0</w:t>
            </w:r>
          </w:p>
        </w:tc>
        <w:tc>
          <w:tcPr>
            <w:tcW w:w="1842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0</w:t>
            </w:r>
          </w:p>
        </w:tc>
        <w:tc>
          <w:tcPr>
            <w:tcW w:w="1843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0</w:t>
            </w:r>
          </w:p>
        </w:tc>
        <w:tc>
          <w:tcPr>
            <w:tcW w:w="1476" w:type="dxa"/>
            <w:vAlign w:val="center"/>
          </w:tcPr>
          <w:p w:rsidR="00286C9E" w:rsidRPr="003D6FC6" w:rsidRDefault="00CF05D0" w:rsidP="00286C9E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0</w:t>
            </w:r>
          </w:p>
        </w:tc>
      </w:tr>
      <w:tr w:rsidR="00286C9E" w:rsidRPr="003D6FC6" w:rsidTr="00FB1405">
        <w:tc>
          <w:tcPr>
            <w:tcW w:w="710" w:type="dxa"/>
            <w:shd w:val="clear" w:color="auto" w:fill="auto"/>
          </w:tcPr>
          <w:p w:rsidR="00286C9E" w:rsidRPr="003D6FC6" w:rsidRDefault="00286C9E" w:rsidP="001218A7">
            <w:pPr>
              <w:pStyle w:val="afffa"/>
              <w:numPr>
                <w:ilvl w:val="0"/>
                <w:numId w:val="11"/>
              </w:numPr>
              <w:ind w:left="720"/>
              <w:jc w:val="center"/>
              <w:rPr>
                <w:rFonts w:eastAsia="MS MinNew Roman"/>
                <w:bCs/>
              </w:rPr>
            </w:pPr>
          </w:p>
        </w:tc>
        <w:tc>
          <w:tcPr>
            <w:tcW w:w="7229" w:type="dxa"/>
            <w:vAlign w:val="center"/>
          </w:tcPr>
          <w:p w:rsidR="00286C9E" w:rsidRPr="003D6FC6" w:rsidRDefault="00286C9E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Максимальная высота капитальных ограждений земельных участков, м</w:t>
            </w:r>
          </w:p>
        </w:tc>
        <w:tc>
          <w:tcPr>
            <w:tcW w:w="2127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2</w:t>
            </w:r>
          </w:p>
        </w:tc>
        <w:tc>
          <w:tcPr>
            <w:tcW w:w="1842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2</w:t>
            </w:r>
          </w:p>
        </w:tc>
        <w:tc>
          <w:tcPr>
            <w:tcW w:w="1843" w:type="dxa"/>
            <w:vAlign w:val="center"/>
          </w:tcPr>
          <w:p w:rsidR="00286C9E" w:rsidRPr="003D6FC6" w:rsidRDefault="00286C9E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2</w:t>
            </w:r>
          </w:p>
        </w:tc>
        <w:tc>
          <w:tcPr>
            <w:tcW w:w="1476" w:type="dxa"/>
            <w:vAlign w:val="center"/>
          </w:tcPr>
          <w:p w:rsidR="00286C9E" w:rsidRPr="003D6FC6" w:rsidRDefault="00C854D7" w:rsidP="00286C9E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-</w:t>
            </w:r>
          </w:p>
        </w:tc>
      </w:tr>
    </w:tbl>
    <w:p w:rsidR="001218A7" w:rsidRDefault="001218A7" w:rsidP="0052659A">
      <w:pPr>
        <w:ind w:left="284"/>
        <w:rPr>
          <w:color w:val="000000"/>
        </w:rPr>
      </w:pPr>
      <w:bookmarkStart w:id="7" w:name="_Hlk36221301"/>
      <w:r w:rsidRPr="003D6FC6">
        <w:rPr>
          <w:rFonts w:eastAsia="Times New Roman"/>
          <w:color w:val="000000"/>
        </w:rPr>
        <w:t>Примечание: В ц</w:t>
      </w:r>
      <w:r w:rsidRPr="003D6FC6">
        <w:rPr>
          <w:color w:val="000000"/>
        </w:rPr>
        <w:t>елях применения настоящей статьи прочерк в колонке «</w:t>
      </w:r>
      <w:r w:rsidRPr="003D6FC6"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</w:t>
      </w:r>
      <w:r w:rsidRPr="003D6FC6" w:rsidDel="00C54B80">
        <w:rPr>
          <w:color w:val="000000"/>
        </w:rPr>
        <w:t xml:space="preserve"> </w:t>
      </w:r>
      <w:r w:rsidRPr="003D6FC6">
        <w:rPr>
          <w:color w:val="000000"/>
        </w:rPr>
        <w:t>означает, что данный параметр не подлежит установлению</w:t>
      </w:r>
      <w:bookmarkEnd w:id="7"/>
      <w:proofErr w:type="gramStart"/>
      <w:r w:rsidRPr="003D6FC6">
        <w:rPr>
          <w:color w:val="000000"/>
        </w:rPr>
        <w:t>.</w:t>
      </w:r>
      <w:r w:rsidR="00DB19EE">
        <w:rPr>
          <w:color w:val="000000"/>
        </w:rPr>
        <w:t>».</w:t>
      </w:r>
      <w:proofErr w:type="gramEnd"/>
    </w:p>
    <w:p w:rsidR="0052659A" w:rsidRPr="003D6FC6" w:rsidRDefault="0052659A" w:rsidP="0052659A">
      <w:pPr>
        <w:ind w:left="284"/>
        <w:rPr>
          <w:b/>
        </w:rPr>
      </w:pPr>
    </w:p>
    <w:p w:rsidR="00CF05D0" w:rsidRDefault="0015068F" w:rsidP="00FB1405">
      <w:pPr>
        <w:spacing w:line="360" w:lineRule="auto"/>
        <w:ind w:firstLine="851"/>
        <w:contextualSpacing/>
        <w:rPr>
          <w:b/>
          <w:szCs w:val="28"/>
        </w:rPr>
      </w:pPr>
      <w:r>
        <w:rPr>
          <w:szCs w:val="28"/>
        </w:rPr>
        <w:t>8</w:t>
      </w:r>
      <w:r w:rsidR="00CF05D0" w:rsidRPr="005610C3">
        <w:rPr>
          <w:szCs w:val="28"/>
        </w:rPr>
        <w:t xml:space="preserve">) </w:t>
      </w:r>
      <w:r w:rsidR="00CF05D0" w:rsidRPr="005610C3">
        <w:rPr>
          <w:szCs w:val="28"/>
          <w:u w:color="FFFFFF"/>
        </w:rPr>
        <w:t>стать</w:t>
      </w:r>
      <w:r w:rsidR="00CF05D0">
        <w:rPr>
          <w:szCs w:val="28"/>
          <w:u w:color="FFFFFF"/>
        </w:rPr>
        <w:t>ю</w:t>
      </w:r>
      <w:r w:rsidR="00CF05D0" w:rsidRPr="005610C3">
        <w:rPr>
          <w:szCs w:val="28"/>
          <w:u w:color="FFFFFF"/>
        </w:rPr>
        <w:t xml:space="preserve"> </w:t>
      </w:r>
      <w:r w:rsidR="00CF05D0">
        <w:rPr>
          <w:szCs w:val="28"/>
          <w:u w:color="FFFFFF"/>
        </w:rPr>
        <w:t>32.1 Правил изложить в следующей редакции:</w:t>
      </w:r>
    </w:p>
    <w:p w:rsidR="001218A7" w:rsidRPr="003D6FC6" w:rsidRDefault="00CF05D0" w:rsidP="00FB1405">
      <w:pPr>
        <w:spacing w:line="360" w:lineRule="auto"/>
        <w:ind w:firstLine="851"/>
        <w:contextualSpacing/>
        <w:jc w:val="both"/>
        <w:rPr>
          <w:b/>
          <w:szCs w:val="28"/>
        </w:rPr>
      </w:pPr>
      <w:r w:rsidRPr="00CF05D0">
        <w:rPr>
          <w:szCs w:val="28"/>
        </w:rPr>
        <w:t>«</w:t>
      </w:r>
      <w:r w:rsidR="001218A7" w:rsidRPr="003D6FC6">
        <w:rPr>
          <w:b/>
          <w:szCs w:val="28"/>
        </w:rPr>
        <w:t xml:space="preserve">Статья 32.1. Предельные размеры земельных участков и предельные параметры разрешенного строительства, реконструкции объектов капитального строительства в зонах специального назначения </w:t>
      </w:r>
    </w:p>
    <w:tbl>
      <w:tblPr>
        <w:tblW w:w="14885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0"/>
        <w:gridCol w:w="7399"/>
        <w:gridCol w:w="4253"/>
        <w:gridCol w:w="2523"/>
      </w:tblGrid>
      <w:tr w:rsidR="001218A7" w:rsidRPr="003D6FC6" w:rsidTr="00CF05D0">
        <w:tc>
          <w:tcPr>
            <w:tcW w:w="710" w:type="dxa"/>
            <w:shd w:val="clear" w:color="auto" w:fill="auto"/>
          </w:tcPr>
          <w:p w:rsidR="001218A7" w:rsidRPr="003D6FC6" w:rsidRDefault="001218A7" w:rsidP="00AF0A33">
            <w:pPr>
              <w:spacing w:line="360" w:lineRule="auto"/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>№ п/п</w:t>
            </w:r>
          </w:p>
        </w:tc>
        <w:tc>
          <w:tcPr>
            <w:tcW w:w="7399" w:type="dxa"/>
            <w:shd w:val="clear" w:color="auto" w:fill="auto"/>
          </w:tcPr>
          <w:p w:rsidR="001218A7" w:rsidRPr="003D6FC6" w:rsidRDefault="001218A7" w:rsidP="00AF0A33">
            <w:pPr>
              <w:spacing w:line="360" w:lineRule="auto"/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>Наименование параметра</w:t>
            </w:r>
          </w:p>
        </w:tc>
        <w:tc>
          <w:tcPr>
            <w:tcW w:w="6776" w:type="dxa"/>
            <w:gridSpan w:val="2"/>
            <w:shd w:val="clear" w:color="auto" w:fill="auto"/>
          </w:tcPr>
          <w:p w:rsidR="001218A7" w:rsidRPr="003D6FC6" w:rsidRDefault="001218A7" w:rsidP="004B73C9">
            <w:pPr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 xml:space="preserve">Значение предельных </w:t>
            </w:r>
            <w:r w:rsidRPr="003D6FC6">
              <w:rPr>
                <w:b/>
              </w:rPr>
              <w:t>размеров земельных участков и</w:t>
            </w:r>
            <w:r w:rsidRPr="003D6FC6">
              <w:rPr>
                <w:rFonts w:eastAsia="Times New Roman"/>
                <w:b/>
              </w:rPr>
              <w:t xml:space="preserve"> предельных параметров разрешенного строительства, реконструкции объектов капитального строительства в территориальных зонах</w:t>
            </w:r>
          </w:p>
        </w:tc>
      </w:tr>
      <w:tr w:rsidR="004B73C9" w:rsidRPr="003D6FC6" w:rsidTr="00CF05D0">
        <w:trPr>
          <w:trHeight w:val="329"/>
        </w:trPr>
        <w:tc>
          <w:tcPr>
            <w:tcW w:w="710" w:type="dxa"/>
            <w:shd w:val="clear" w:color="auto" w:fill="auto"/>
          </w:tcPr>
          <w:p w:rsidR="004B73C9" w:rsidRPr="003D6FC6" w:rsidRDefault="004B73C9" w:rsidP="00AF0A33">
            <w:pPr>
              <w:spacing w:line="360" w:lineRule="auto"/>
              <w:jc w:val="both"/>
              <w:rPr>
                <w:rFonts w:eastAsia="MS MinNew Roman"/>
                <w:bCs/>
              </w:rPr>
            </w:pPr>
          </w:p>
        </w:tc>
        <w:tc>
          <w:tcPr>
            <w:tcW w:w="7399" w:type="dxa"/>
            <w:shd w:val="clear" w:color="auto" w:fill="auto"/>
          </w:tcPr>
          <w:p w:rsidR="004B73C9" w:rsidRPr="003D6FC6" w:rsidRDefault="004B73C9" w:rsidP="00AF0A33">
            <w:pPr>
              <w:spacing w:line="360" w:lineRule="auto"/>
              <w:jc w:val="both"/>
              <w:rPr>
                <w:rFonts w:eastAsia="MS MinNew Roman"/>
                <w:bCs/>
              </w:rPr>
            </w:pPr>
          </w:p>
        </w:tc>
        <w:tc>
          <w:tcPr>
            <w:tcW w:w="4253" w:type="dxa"/>
            <w:shd w:val="clear" w:color="auto" w:fill="auto"/>
          </w:tcPr>
          <w:p w:rsidR="004B73C9" w:rsidRPr="003D6FC6" w:rsidRDefault="004B73C9" w:rsidP="00AF0A33">
            <w:pPr>
              <w:spacing w:line="360" w:lineRule="auto"/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MS MinNew Roman"/>
                <w:b/>
                <w:bCs/>
              </w:rPr>
              <w:t>Сп1</w:t>
            </w:r>
          </w:p>
        </w:tc>
        <w:tc>
          <w:tcPr>
            <w:tcW w:w="2523" w:type="dxa"/>
            <w:shd w:val="clear" w:color="auto" w:fill="auto"/>
          </w:tcPr>
          <w:p w:rsidR="004B73C9" w:rsidRPr="004B73C9" w:rsidRDefault="004B73C9" w:rsidP="004B73C9">
            <w:pPr>
              <w:spacing w:line="360" w:lineRule="auto"/>
              <w:jc w:val="center"/>
              <w:rPr>
                <w:rFonts w:eastAsia="MS MinNew Roman"/>
                <w:b/>
                <w:bCs/>
              </w:rPr>
            </w:pPr>
            <w:proofErr w:type="spellStart"/>
            <w:r w:rsidRPr="004B73C9">
              <w:rPr>
                <w:rFonts w:eastAsia="MS MinNew Roman"/>
                <w:b/>
                <w:bCs/>
              </w:rPr>
              <w:t>СпСЗ</w:t>
            </w:r>
            <w:proofErr w:type="spellEnd"/>
          </w:p>
        </w:tc>
      </w:tr>
      <w:tr w:rsidR="004B73C9" w:rsidRPr="003D6FC6" w:rsidTr="00AF0A33">
        <w:tc>
          <w:tcPr>
            <w:tcW w:w="14885" w:type="dxa"/>
            <w:gridSpan w:val="4"/>
            <w:shd w:val="clear" w:color="auto" w:fill="auto"/>
          </w:tcPr>
          <w:p w:rsidR="004B73C9" w:rsidRPr="003D6FC6" w:rsidRDefault="004B73C9" w:rsidP="004B73C9">
            <w:pPr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b/>
                <w:color w:val="000000"/>
              </w:rPr>
              <w:t>Предельные (минимальные и (или) максимальные) размеры земельных участков, в том числе их площадь</w:t>
            </w:r>
          </w:p>
        </w:tc>
      </w:tr>
      <w:tr w:rsidR="004B73C9" w:rsidRPr="003D6FC6" w:rsidTr="00CF05D0">
        <w:tc>
          <w:tcPr>
            <w:tcW w:w="710" w:type="dxa"/>
            <w:shd w:val="clear" w:color="auto" w:fill="auto"/>
          </w:tcPr>
          <w:p w:rsidR="004B73C9" w:rsidRPr="00CF05D0" w:rsidRDefault="004B73C9" w:rsidP="001218A7">
            <w:pPr>
              <w:pStyle w:val="afffa"/>
              <w:numPr>
                <w:ilvl w:val="0"/>
                <w:numId w:val="10"/>
              </w:numPr>
              <w:ind w:left="720"/>
              <w:jc w:val="both"/>
              <w:rPr>
                <w:rFonts w:eastAsia="MS MinNew Roman"/>
                <w:bCs/>
              </w:rPr>
            </w:pPr>
          </w:p>
        </w:tc>
        <w:tc>
          <w:tcPr>
            <w:tcW w:w="7399" w:type="dxa"/>
            <w:shd w:val="clear" w:color="auto" w:fill="auto"/>
          </w:tcPr>
          <w:p w:rsidR="004B73C9" w:rsidRPr="003D6FC6" w:rsidRDefault="004B73C9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Times New Roman"/>
              </w:rPr>
              <w:t xml:space="preserve">Минимальная площадь земельного участка, </w:t>
            </w:r>
            <w:proofErr w:type="spellStart"/>
            <w:r w:rsidRPr="003D6FC6">
              <w:rPr>
                <w:rFonts w:eastAsia="Times New Roman"/>
              </w:rPr>
              <w:t>кв.м</w:t>
            </w:r>
            <w:proofErr w:type="spellEnd"/>
          </w:p>
        </w:tc>
        <w:tc>
          <w:tcPr>
            <w:tcW w:w="4253" w:type="dxa"/>
            <w:shd w:val="clear" w:color="auto" w:fill="auto"/>
          </w:tcPr>
          <w:p w:rsidR="004B73C9" w:rsidRPr="003D6FC6" w:rsidRDefault="004B73C9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-</w:t>
            </w:r>
          </w:p>
        </w:tc>
        <w:tc>
          <w:tcPr>
            <w:tcW w:w="2523" w:type="dxa"/>
            <w:shd w:val="clear" w:color="auto" w:fill="auto"/>
          </w:tcPr>
          <w:p w:rsidR="004B73C9" w:rsidRPr="003D6FC6" w:rsidRDefault="004B73C9" w:rsidP="004B73C9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400</w:t>
            </w:r>
          </w:p>
        </w:tc>
      </w:tr>
      <w:tr w:rsidR="004B73C9" w:rsidRPr="003D6FC6" w:rsidTr="00CF05D0">
        <w:tc>
          <w:tcPr>
            <w:tcW w:w="710" w:type="dxa"/>
            <w:shd w:val="clear" w:color="auto" w:fill="auto"/>
          </w:tcPr>
          <w:p w:rsidR="004B73C9" w:rsidRPr="00CF05D0" w:rsidRDefault="004B73C9" w:rsidP="001218A7">
            <w:pPr>
              <w:pStyle w:val="afffa"/>
              <w:numPr>
                <w:ilvl w:val="0"/>
                <w:numId w:val="10"/>
              </w:numPr>
              <w:ind w:left="720"/>
              <w:jc w:val="both"/>
              <w:rPr>
                <w:rFonts w:eastAsia="MS MinNew Roman"/>
                <w:bCs/>
              </w:rPr>
            </w:pPr>
          </w:p>
        </w:tc>
        <w:tc>
          <w:tcPr>
            <w:tcW w:w="7399" w:type="dxa"/>
            <w:shd w:val="clear" w:color="auto" w:fill="auto"/>
          </w:tcPr>
          <w:p w:rsidR="004B73C9" w:rsidRPr="003D6FC6" w:rsidRDefault="004B73C9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Times New Roman"/>
              </w:rPr>
              <w:t xml:space="preserve">Максимальная площадь земельного участка, </w:t>
            </w:r>
            <w:proofErr w:type="spellStart"/>
            <w:r w:rsidRPr="003D6FC6">
              <w:rPr>
                <w:rFonts w:eastAsia="Times New Roman"/>
              </w:rPr>
              <w:t>кв.м</w:t>
            </w:r>
            <w:proofErr w:type="spellEnd"/>
          </w:p>
        </w:tc>
        <w:tc>
          <w:tcPr>
            <w:tcW w:w="4253" w:type="dxa"/>
            <w:shd w:val="clear" w:color="auto" w:fill="auto"/>
          </w:tcPr>
          <w:p w:rsidR="004B73C9" w:rsidRPr="003D6FC6" w:rsidRDefault="004B73C9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400000</w:t>
            </w:r>
          </w:p>
        </w:tc>
        <w:tc>
          <w:tcPr>
            <w:tcW w:w="2523" w:type="dxa"/>
            <w:shd w:val="clear" w:color="auto" w:fill="auto"/>
          </w:tcPr>
          <w:p w:rsidR="004B73C9" w:rsidRPr="003D6FC6" w:rsidRDefault="004B73C9" w:rsidP="004B73C9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-</w:t>
            </w:r>
          </w:p>
        </w:tc>
      </w:tr>
      <w:tr w:rsidR="004B73C9" w:rsidRPr="003D6FC6" w:rsidTr="00AF0A33">
        <w:tc>
          <w:tcPr>
            <w:tcW w:w="14885" w:type="dxa"/>
            <w:gridSpan w:val="4"/>
            <w:shd w:val="clear" w:color="auto" w:fill="auto"/>
          </w:tcPr>
          <w:p w:rsidR="004B73C9" w:rsidRPr="003D6FC6" w:rsidRDefault="004B73C9" w:rsidP="004B73C9">
            <w:pPr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>Предельное количество этажей или предельная высота зданий, строений, сооружений</w:t>
            </w:r>
          </w:p>
        </w:tc>
      </w:tr>
      <w:tr w:rsidR="004B73C9" w:rsidRPr="003D6FC6" w:rsidTr="00CF05D0">
        <w:tc>
          <w:tcPr>
            <w:tcW w:w="710" w:type="dxa"/>
            <w:shd w:val="clear" w:color="auto" w:fill="auto"/>
          </w:tcPr>
          <w:p w:rsidR="004B73C9" w:rsidRPr="003D6FC6" w:rsidRDefault="004B73C9" w:rsidP="001218A7">
            <w:pPr>
              <w:pStyle w:val="afffa"/>
              <w:numPr>
                <w:ilvl w:val="0"/>
                <w:numId w:val="10"/>
              </w:numPr>
              <w:ind w:left="720"/>
              <w:jc w:val="both"/>
              <w:rPr>
                <w:rFonts w:eastAsia="MS MinNew Roman"/>
                <w:bCs/>
              </w:rPr>
            </w:pPr>
          </w:p>
        </w:tc>
        <w:tc>
          <w:tcPr>
            <w:tcW w:w="7399" w:type="dxa"/>
            <w:shd w:val="clear" w:color="auto" w:fill="auto"/>
          </w:tcPr>
          <w:p w:rsidR="004B73C9" w:rsidRPr="003D6FC6" w:rsidRDefault="004B73C9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Предельная высота зданий, строений, сооружений, м</w:t>
            </w:r>
          </w:p>
        </w:tc>
        <w:tc>
          <w:tcPr>
            <w:tcW w:w="4253" w:type="dxa"/>
            <w:shd w:val="clear" w:color="auto" w:fill="auto"/>
          </w:tcPr>
          <w:p w:rsidR="004B73C9" w:rsidRPr="003D6FC6" w:rsidRDefault="004B73C9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10</w:t>
            </w:r>
          </w:p>
        </w:tc>
        <w:tc>
          <w:tcPr>
            <w:tcW w:w="2523" w:type="dxa"/>
            <w:shd w:val="clear" w:color="auto" w:fill="auto"/>
          </w:tcPr>
          <w:p w:rsidR="004B73C9" w:rsidRPr="003D6FC6" w:rsidRDefault="004B73C9" w:rsidP="004B73C9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22,5</w:t>
            </w:r>
          </w:p>
        </w:tc>
      </w:tr>
      <w:tr w:rsidR="004B73C9" w:rsidRPr="003D6FC6" w:rsidTr="00AF0A33">
        <w:tc>
          <w:tcPr>
            <w:tcW w:w="14885" w:type="dxa"/>
            <w:gridSpan w:val="4"/>
            <w:shd w:val="clear" w:color="auto" w:fill="auto"/>
          </w:tcPr>
          <w:p w:rsidR="004B73C9" w:rsidRPr="003D6FC6" w:rsidRDefault="004B73C9" w:rsidP="00AF0A33">
            <w:pPr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 xml:space="preserve">Минимальные отступы от границ земельных участков </w:t>
            </w:r>
            <w:r w:rsidRPr="003D6FC6">
              <w:rPr>
                <w:b/>
                <w:color w:val="000000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</w:p>
        </w:tc>
      </w:tr>
      <w:tr w:rsidR="004B73C9" w:rsidRPr="003D6FC6" w:rsidTr="00CF05D0">
        <w:tc>
          <w:tcPr>
            <w:tcW w:w="710" w:type="dxa"/>
            <w:shd w:val="clear" w:color="auto" w:fill="auto"/>
          </w:tcPr>
          <w:p w:rsidR="004B73C9" w:rsidRPr="003D6FC6" w:rsidRDefault="004B73C9" w:rsidP="001218A7">
            <w:pPr>
              <w:pStyle w:val="afffa"/>
              <w:numPr>
                <w:ilvl w:val="0"/>
                <w:numId w:val="10"/>
              </w:numPr>
              <w:ind w:left="720"/>
              <w:jc w:val="both"/>
              <w:rPr>
                <w:rFonts w:eastAsia="MS MinNew Roman"/>
                <w:bCs/>
              </w:rPr>
            </w:pPr>
          </w:p>
        </w:tc>
        <w:tc>
          <w:tcPr>
            <w:tcW w:w="7399" w:type="dxa"/>
            <w:shd w:val="clear" w:color="auto" w:fill="auto"/>
          </w:tcPr>
          <w:p w:rsidR="004B73C9" w:rsidRPr="003D6FC6" w:rsidRDefault="004B73C9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Минимальный отступ от границ земельных участков до зданий, строений, сооружений м</w:t>
            </w:r>
          </w:p>
        </w:tc>
        <w:tc>
          <w:tcPr>
            <w:tcW w:w="4253" w:type="dxa"/>
            <w:shd w:val="clear" w:color="auto" w:fill="auto"/>
          </w:tcPr>
          <w:p w:rsidR="004B73C9" w:rsidRPr="003D6FC6" w:rsidRDefault="004B73C9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3</w:t>
            </w:r>
          </w:p>
        </w:tc>
        <w:tc>
          <w:tcPr>
            <w:tcW w:w="2523" w:type="dxa"/>
            <w:shd w:val="clear" w:color="auto" w:fill="auto"/>
          </w:tcPr>
          <w:p w:rsidR="004B73C9" w:rsidRPr="003D6FC6" w:rsidRDefault="004B73C9" w:rsidP="004B73C9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1</w:t>
            </w:r>
          </w:p>
        </w:tc>
      </w:tr>
      <w:tr w:rsidR="004B73C9" w:rsidRPr="003D6FC6" w:rsidTr="00AF0A33">
        <w:tc>
          <w:tcPr>
            <w:tcW w:w="14885" w:type="dxa"/>
            <w:gridSpan w:val="4"/>
            <w:shd w:val="clear" w:color="auto" w:fill="auto"/>
          </w:tcPr>
          <w:p w:rsidR="004B73C9" w:rsidRPr="003D6FC6" w:rsidRDefault="004B73C9" w:rsidP="00AF0A33">
            <w:pPr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 xml:space="preserve">Максимальный процент застройки </w:t>
            </w:r>
            <w:r w:rsidRPr="003D6FC6">
              <w:rPr>
                <w:b/>
                <w:color w:val="000000"/>
              </w:rPr>
              <w:t xml:space="preserve"> в 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</w:p>
        </w:tc>
      </w:tr>
      <w:tr w:rsidR="004B73C9" w:rsidRPr="003D6FC6" w:rsidTr="00CF05D0">
        <w:tc>
          <w:tcPr>
            <w:tcW w:w="710" w:type="dxa"/>
            <w:shd w:val="clear" w:color="auto" w:fill="auto"/>
          </w:tcPr>
          <w:p w:rsidR="004B73C9" w:rsidRPr="003D6FC6" w:rsidRDefault="004B73C9" w:rsidP="001218A7">
            <w:pPr>
              <w:pStyle w:val="afffa"/>
              <w:numPr>
                <w:ilvl w:val="0"/>
                <w:numId w:val="10"/>
              </w:numPr>
              <w:ind w:left="720"/>
              <w:jc w:val="both"/>
              <w:rPr>
                <w:rFonts w:eastAsia="MS MinNew Roman"/>
                <w:bCs/>
              </w:rPr>
            </w:pPr>
          </w:p>
        </w:tc>
        <w:tc>
          <w:tcPr>
            <w:tcW w:w="7399" w:type="dxa"/>
            <w:shd w:val="clear" w:color="auto" w:fill="auto"/>
          </w:tcPr>
          <w:p w:rsidR="004B73C9" w:rsidRPr="003D6FC6" w:rsidRDefault="004B73C9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Максимальный процент застройки в границах земельного участка, %</w:t>
            </w:r>
          </w:p>
        </w:tc>
        <w:tc>
          <w:tcPr>
            <w:tcW w:w="4253" w:type="dxa"/>
            <w:shd w:val="clear" w:color="auto" w:fill="auto"/>
          </w:tcPr>
          <w:p w:rsidR="004B73C9" w:rsidRPr="003D6FC6" w:rsidRDefault="004B73C9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-</w:t>
            </w:r>
          </w:p>
        </w:tc>
        <w:tc>
          <w:tcPr>
            <w:tcW w:w="2523" w:type="dxa"/>
            <w:shd w:val="clear" w:color="auto" w:fill="auto"/>
          </w:tcPr>
          <w:p w:rsidR="004B73C9" w:rsidRPr="003D6FC6" w:rsidRDefault="004B73C9" w:rsidP="004B73C9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-</w:t>
            </w:r>
          </w:p>
        </w:tc>
      </w:tr>
      <w:tr w:rsidR="004B73C9" w:rsidRPr="003D6FC6" w:rsidTr="00AF0A33">
        <w:tc>
          <w:tcPr>
            <w:tcW w:w="14885" w:type="dxa"/>
            <w:gridSpan w:val="4"/>
            <w:shd w:val="clear" w:color="auto" w:fill="auto"/>
          </w:tcPr>
          <w:p w:rsidR="004B73C9" w:rsidRPr="003D6FC6" w:rsidRDefault="004B73C9" w:rsidP="004B73C9">
            <w:pPr>
              <w:jc w:val="center"/>
              <w:rPr>
                <w:rFonts w:eastAsia="MS MinNew Roman"/>
                <w:b/>
                <w:bCs/>
              </w:rPr>
            </w:pPr>
            <w:r w:rsidRPr="003D6FC6">
              <w:rPr>
                <w:rFonts w:eastAsia="Times New Roman"/>
                <w:b/>
              </w:rPr>
              <w:t>Иные показатели</w:t>
            </w:r>
          </w:p>
        </w:tc>
      </w:tr>
      <w:tr w:rsidR="004B73C9" w:rsidRPr="003D6FC6" w:rsidTr="00CF05D0">
        <w:tc>
          <w:tcPr>
            <w:tcW w:w="710" w:type="dxa"/>
            <w:shd w:val="clear" w:color="auto" w:fill="auto"/>
          </w:tcPr>
          <w:p w:rsidR="004B73C9" w:rsidRPr="003D6FC6" w:rsidRDefault="004B73C9" w:rsidP="001218A7">
            <w:pPr>
              <w:pStyle w:val="afffa"/>
              <w:numPr>
                <w:ilvl w:val="0"/>
                <w:numId w:val="10"/>
              </w:numPr>
              <w:ind w:left="720"/>
              <w:jc w:val="both"/>
              <w:rPr>
                <w:rFonts w:eastAsia="MS MinNew Roman"/>
                <w:bCs/>
              </w:rPr>
            </w:pPr>
          </w:p>
        </w:tc>
        <w:tc>
          <w:tcPr>
            <w:tcW w:w="7399" w:type="dxa"/>
            <w:shd w:val="clear" w:color="auto" w:fill="auto"/>
          </w:tcPr>
          <w:p w:rsidR="004B73C9" w:rsidRPr="003D6FC6" w:rsidRDefault="004B73C9" w:rsidP="00AF0A33">
            <w:pPr>
              <w:jc w:val="both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Максимальный размер санитарно-защитной зоны, м</w:t>
            </w:r>
          </w:p>
        </w:tc>
        <w:tc>
          <w:tcPr>
            <w:tcW w:w="4253" w:type="dxa"/>
            <w:shd w:val="clear" w:color="auto" w:fill="auto"/>
          </w:tcPr>
          <w:p w:rsidR="004B73C9" w:rsidRPr="003D6FC6" w:rsidRDefault="004B73C9" w:rsidP="00AF0A33">
            <w:pPr>
              <w:jc w:val="center"/>
              <w:rPr>
                <w:rFonts w:eastAsia="MS MinNew Roman"/>
                <w:bCs/>
              </w:rPr>
            </w:pPr>
            <w:r w:rsidRPr="003D6FC6">
              <w:rPr>
                <w:rFonts w:eastAsia="MS MinNew Roman"/>
                <w:bCs/>
              </w:rPr>
              <w:t>100</w:t>
            </w:r>
          </w:p>
        </w:tc>
        <w:tc>
          <w:tcPr>
            <w:tcW w:w="2523" w:type="dxa"/>
            <w:shd w:val="clear" w:color="auto" w:fill="auto"/>
          </w:tcPr>
          <w:p w:rsidR="004B73C9" w:rsidRPr="003D6FC6" w:rsidRDefault="004B73C9" w:rsidP="004B73C9">
            <w:pPr>
              <w:jc w:val="center"/>
              <w:rPr>
                <w:rFonts w:eastAsia="MS MinNew Roman"/>
                <w:bCs/>
              </w:rPr>
            </w:pPr>
            <w:r>
              <w:rPr>
                <w:rFonts w:eastAsia="MS MinNew Roman"/>
                <w:bCs/>
              </w:rPr>
              <w:t>-</w:t>
            </w:r>
          </w:p>
        </w:tc>
      </w:tr>
    </w:tbl>
    <w:p w:rsidR="001218A7" w:rsidRDefault="001218A7" w:rsidP="00FB1405">
      <w:pPr>
        <w:ind w:left="284"/>
        <w:contextualSpacing/>
        <w:rPr>
          <w:szCs w:val="28"/>
        </w:rPr>
      </w:pPr>
      <w:r w:rsidRPr="003D6FC6">
        <w:rPr>
          <w:rFonts w:eastAsia="Times New Roman"/>
          <w:color w:val="000000"/>
        </w:rPr>
        <w:lastRenderedPageBreak/>
        <w:t>Примечание: В ц</w:t>
      </w:r>
      <w:r w:rsidRPr="003D6FC6">
        <w:rPr>
          <w:color w:val="000000"/>
        </w:rPr>
        <w:t>елях применения настоящей статьи прочерк в колонке «</w:t>
      </w:r>
      <w:r w:rsidRPr="003D6FC6">
        <w:t>Значение предельных размеров земельных участков и предельных параметров разрешенного строительства, реконструкции объектов капитального строительства в территориальных зонах»</w:t>
      </w:r>
      <w:r w:rsidRPr="003D6FC6" w:rsidDel="00C54B80">
        <w:rPr>
          <w:color w:val="000000"/>
        </w:rPr>
        <w:t xml:space="preserve"> </w:t>
      </w:r>
      <w:r w:rsidRPr="003D6FC6">
        <w:rPr>
          <w:color w:val="000000"/>
        </w:rPr>
        <w:t>означает, что данный параметр не подлежит установлению.</w:t>
      </w:r>
      <w:r w:rsidR="00DB19EE">
        <w:rPr>
          <w:color w:val="000000"/>
        </w:rPr>
        <w:t>».</w:t>
      </w:r>
      <w:r>
        <w:rPr>
          <w:szCs w:val="28"/>
        </w:rPr>
        <w:br w:type="page"/>
      </w:r>
    </w:p>
    <w:p w:rsidR="001218A7" w:rsidRDefault="001218A7" w:rsidP="000B2219">
      <w:pPr>
        <w:spacing w:line="360" w:lineRule="auto"/>
        <w:ind w:firstLine="709"/>
        <w:jc w:val="both"/>
        <w:rPr>
          <w:szCs w:val="28"/>
        </w:rPr>
        <w:sectPr w:rsidR="001218A7" w:rsidSect="00CF05D0">
          <w:pgSz w:w="16840" w:h="11900" w:orient="landscape"/>
          <w:pgMar w:top="1418" w:right="1134" w:bottom="568" w:left="1134" w:header="1276" w:footer="708" w:gutter="0"/>
          <w:cols w:space="708"/>
          <w:titlePg/>
          <w:docGrid w:linePitch="360"/>
        </w:sectPr>
      </w:pPr>
    </w:p>
    <w:p w:rsidR="000B2219" w:rsidRDefault="000B2219" w:rsidP="000B2219">
      <w:pPr>
        <w:spacing w:line="360" w:lineRule="auto"/>
        <w:ind w:firstLine="709"/>
        <w:jc w:val="both"/>
        <w:rPr>
          <w:szCs w:val="28"/>
        </w:rPr>
      </w:pPr>
      <w:r w:rsidRPr="004B72C0">
        <w:rPr>
          <w:szCs w:val="28"/>
        </w:rPr>
        <w:lastRenderedPageBreak/>
        <w:t xml:space="preserve">2. </w:t>
      </w:r>
      <w:r>
        <w:rPr>
          <w:szCs w:val="22"/>
        </w:rPr>
        <w:t>К</w:t>
      </w:r>
      <w:r w:rsidRPr="003E4146">
        <w:rPr>
          <w:szCs w:val="22"/>
        </w:rPr>
        <w:t>арт</w:t>
      </w:r>
      <w:r w:rsidR="00F43F0D">
        <w:rPr>
          <w:szCs w:val="22"/>
        </w:rPr>
        <w:t>ы</w:t>
      </w:r>
      <w:r w:rsidRPr="003E4146">
        <w:rPr>
          <w:szCs w:val="22"/>
        </w:rPr>
        <w:t xml:space="preserve"> градостроительного зонирования сельского поселения </w:t>
      </w:r>
      <w:r w:rsidR="00DB19EE">
        <w:rPr>
          <w:szCs w:val="22"/>
        </w:rPr>
        <w:t>Ягодное</w:t>
      </w:r>
      <w:r w:rsidRPr="003E4146">
        <w:rPr>
          <w:szCs w:val="22"/>
        </w:rPr>
        <w:t xml:space="preserve"> муниципального района Ставропольский Самарской области изложить в </w:t>
      </w:r>
      <w:r>
        <w:rPr>
          <w:szCs w:val="22"/>
        </w:rPr>
        <w:t>редакции согласно Приложени</w:t>
      </w:r>
      <w:r w:rsidR="00F43F0D">
        <w:rPr>
          <w:szCs w:val="22"/>
        </w:rPr>
        <w:t xml:space="preserve">й </w:t>
      </w:r>
      <w:r>
        <w:rPr>
          <w:szCs w:val="22"/>
        </w:rPr>
        <w:t>1</w:t>
      </w:r>
      <w:r w:rsidR="00F43F0D">
        <w:rPr>
          <w:szCs w:val="22"/>
        </w:rPr>
        <w:t>,2</w:t>
      </w:r>
      <w:r>
        <w:rPr>
          <w:szCs w:val="22"/>
        </w:rPr>
        <w:t xml:space="preserve"> к настоящем</w:t>
      </w:r>
      <w:r w:rsidR="00F43F0D">
        <w:rPr>
          <w:szCs w:val="22"/>
        </w:rPr>
        <w:t>у</w:t>
      </w:r>
      <w:r>
        <w:rPr>
          <w:szCs w:val="22"/>
        </w:rPr>
        <w:t xml:space="preserve"> решению.</w:t>
      </w:r>
    </w:p>
    <w:p w:rsidR="00D46707" w:rsidRPr="004E4387" w:rsidRDefault="00CF05D0" w:rsidP="0036584E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3</w:t>
      </w:r>
      <w:r w:rsidR="00D46707" w:rsidRPr="004B72C0">
        <w:rPr>
          <w:szCs w:val="28"/>
        </w:rPr>
        <w:t xml:space="preserve">. </w:t>
      </w:r>
      <w:r w:rsidR="00D46707" w:rsidRPr="004E4387">
        <w:rPr>
          <w:szCs w:val="28"/>
        </w:rPr>
        <w:t>Опубликовать настоящее решение в течение десяти дней со дня издания.</w:t>
      </w:r>
    </w:p>
    <w:p w:rsidR="00AF0ABB" w:rsidRDefault="00CF05D0" w:rsidP="00D46707">
      <w:pPr>
        <w:spacing w:line="360" w:lineRule="auto"/>
        <w:ind w:firstLine="709"/>
        <w:jc w:val="both"/>
        <w:rPr>
          <w:szCs w:val="28"/>
        </w:rPr>
      </w:pPr>
      <w:r>
        <w:rPr>
          <w:szCs w:val="28"/>
        </w:rPr>
        <w:t>4</w:t>
      </w:r>
      <w:r w:rsidR="00D46707" w:rsidRPr="004B72C0">
        <w:rPr>
          <w:szCs w:val="28"/>
        </w:rPr>
        <w:t xml:space="preserve">. Настоящее решение вступает в </w:t>
      </w:r>
      <w:r w:rsidR="00D46707" w:rsidRPr="00F868D0">
        <w:rPr>
          <w:szCs w:val="28"/>
        </w:rPr>
        <w:t xml:space="preserve">силу </w:t>
      </w:r>
      <w:r w:rsidR="00F868D0" w:rsidRPr="00F868D0">
        <w:rPr>
          <w:szCs w:val="28"/>
        </w:rPr>
        <w:t>на следующий день после его официального опубликования</w:t>
      </w:r>
      <w:r w:rsidR="00AF0ABB">
        <w:rPr>
          <w:szCs w:val="28"/>
        </w:rPr>
        <w:t xml:space="preserve">. </w:t>
      </w:r>
    </w:p>
    <w:p w:rsidR="00D46707" w:rsidRDefault="00D46707" w:rsidP="00D10997">
      <w:pPr>
        <w:jc w:val="both"/>
        <w:rPr>
          <w:szCs w:val="28"/>
        </w:rPr>
      </w:pPr>
    </w:p>
    <w:p w:rsidR="00CF05D0" w:rsidRDefault="00CF05D0" w:rsidP="00D10997">
      <w:pPr>
        <w:jc w:val="both"/>
        <w:rPr>
          <w:szCs w:val="28"/>
        </w:rPr>
      </w:pPr>
    </w:p>
    <w:p w:rsidR="00CF05D0" w:rsidRPr="00F06F33" w:rsidRDefault="00CF05D0" w:rsidP="00D10997">
      <w:pPr>
        <w:jc w:val="both"/>
        <w:rPr>
          <w:szCs w:val="28"/>
        </w:rPr>
      </w:pPr>
    </w:p>
    <w:p w:rsidR="001078F9" w:rsidRPr="00ED4B7A" w:rsidRDefault="001078F9" w:rsidP="0052659A">
      <w:r w:rsidRPr="00ED4B7A">
        <w:t>Председатель Собрания представителей</w:t>
      </w:r>
    </w:p>
    <w:p w:rsidR="001078F9" w:rsidRPr="00ED4B7A" w:rsidRDefault="001078F9" w:rsidP="0052659A">
      <w:pPr>
        <w:rPr>
          <w:bCs/>
          <w:color w:val="000000"/>
        </w:rPr>
      </w:pPr>
      <w:r w:rsidRPr="00ED4B7A">
        <w:t xml:space="preserve">сельского </w:t>
      </w:r>
      <w:r w:rsidRPr="00ED4B7A">
        <w:rPr>
          <w:bCs/>
        </w:rPr>
        <w:t>поселения Ягодное</w:t>
      </w:r>
    </w:p>
    <w:p w:rsidR="001078F9" w:rsidRPr="00ED4B7A" w:rsidRDefault="001078F9" w:rsidP="0052659A">
      <w:r w:rsidRPr="00ED4B7A">
        <w:rPr>
          <w:bCs/>
          <w:color w:val="000000"/>
        </w:rPr>
        <w:t xml:space="preserve">муниципального района </w:t>
      </w:r>
      <w:r w:rsidRPr="00ED4B7A">
        <w:t xml:space="preserve">Ставропольский                                   </w:t>
      </w:r>
    </w:p>
    <w:p w:rsidR="001078F9" w:rsidRPr="00ED4B7A" w:rsidRDefault="001078F9" w:rsidP="0052659A">
      <w:r w:rsidRPr="00ED4B7A">
        <w:t xml:space="preserve">Самарской области                                                      </w:t>
      </w:r>
      <w:r w:rsidR="00CF05D0">
        <w:t xml:space="preserve">  </w:t>
      </w:r>
      <w:r w:rsidRPr="00ED4B7A">
        <w:t xml:space="preserve">             И.А. </w:t>
      </w:r>
      <w:proofErr w:type="spellStart"/>
      <w:r w:rsidRPr="00ED4B7A">
        <w:t>Кашковский</w:t>
      </w:r>
      <w:proofErr w:type="spellEnd"/>
    </w:p>
    <w:p w:rsidR="001078F9" w:rsidRPr="00ED4B7A" w:rsidRDefault="001078F9" w:rsidP="0052659A"/>
    <w:p w:rsidR="001078F9" w:rsidRPr="00ED4B7A" w:rsidRDefault="001218B8" w:rsidP="0052659A">
      <w:pPr>
        <w:rPr>
          <w:bCs/>
        </w:rPr>
      </w:pPr>
      <w:r>
        <w:t>Глава</w:t>
      </w:r>
      <w:r w:rsidR="001078F9" w:rsidRPr="00ED4B7A">
        <w:t xml:space="preserve"> сельского </w:t>
      </w:r>
      <w:r w:rsidR="001078F9" w:rsidRPr="00ED4B7A">
        <w:rPr>
          <w:bCs/>
        </w:rPr>
        <w:t>поселения Ягодное</w:t>
      </w:r>
    </w:p>
    <w:p w:rsidR="001078F9" w:rsidRPr="00ED4B7A" w:rsidRDefault="001078F9" w:rsidP="0052659A">
      <w:r w:rsidRPr="00ED4B7A">
        <w:rPr>
          <w:bCs/>
        </w:rPr>
        <w:t>муниципального района Ставропольский</w:t>
      </w:r>
      <w:r w:rsidRPr="00ED4B7A">
        <w:t xml:space="preserve">                                   </w:t>
      </w:r>
    </w:p>
    <w:p w:rsidR="00042CC9" w:rsidRPr="00C23FBF" w:rsidRDefault="001078F9" w:rsidP="0052659A">
      <w:r w:rsidRPr="00ED4B7A">
        <w:t xml:space="preserve">Самарской области                                                           </w:t>
      </w:r>
      <w:r w:rsidR="00CF05D0">
        <w:t xml:space="preserve">   </w:t>
      </w:r>
      <w:r w:rsidRPr="00ED4B7A">
        <w:t xml:space="preserve">                </w:t>
      </w:r>
      <w:r w:rsidR="001218B8">
        <w:t xml:space="preserve">А.В. </w:t>
      </w:r>
      <w:proofErr w:type="spellStart"/>
      <w:r w:rsidR="001218B8">
        <w:t>Лапаев</w:t>
      </w:r>
      <w:proofErr w:type="spellEnd"/>
    </w:p>
    <w:sectPr w:rsidR="00042CC9" w:rsidRPr="00C23FBF" w:rsidSect="001218A7">
      <w:pgSz w:w="11900" w:h="16840"/>
      <w:pgMar w:top="1134" w:right="850" w:bottom="1134" w:left="1701" w:header="1276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938D7" w:rsidRDefault="004938D7" w:rsidP="00FD64A6">
      <w:r>
        <w:separator/>
      </w:r>
    </w:p>
  </w:endnote>
  <w:endnote w:type="continuationSeparator" w:id="0">
    <w:p w:rsidR="004938D7" w:rsidRDefault="004938D7" w:rsidP="00FD64A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ucida Grande CY">
    <w:altName w:val="Segoe UI"/>
    <w:charset w:val="59"/>
    <w:family w:val="auto"/>
    <w:pitch w:val="variable"/>
    <w:sig w:usb0="E1000AEF" w:usb1="5000A1FF" w:usb2="00000000" w:usb3="00000000" w:csb0="000001BF" w:csb1="00000000"/>
  </w:font>
  <w:font w:name="MS ??">
    <w:altName w:val="Yu Gothic UI"/>
    <w:panose1 w:val="00000000000000000000"/>
    <w:charset w:val="80"/>
    <w:family w:val="auto"/>
    <w:notTrueType/>
    <w:pitch w:val="variable"/>
    <w:sig w:usb0="00000001" w:usb1="08070000" w:usb2="00000010" w:usb3="00000000" w:csb0="00020000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Peterburg">
    <w:altName w:val="Times New Roman"/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MS MinNew Roman">
    <w:altName w:val="MS Mincho"/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2835" w:rsidRDefault="000C2835" w:rsidP="002A1865">
    <w:pPr>
      <w:pStyle w:val="af4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0C2835" w:rsidRDefault="000C2835">
    <w:pPr>
      <w:pStyle w:val="af4"/>
    </w:pPr>
  </w:p>
  <w:p w:rsidR="000C2835" w:rsidRDefault="000C283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2835" w:rsidRDefault="000C2835">
    <w:pPr>
      <w:pStyle w:val="af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938D7" w:rsidRDefault="004938D7" w:rsidP="00FD64A6">
      <w:r>
        <w:separator/>
      </w:r>
    </w:p>
  </w:footnote>
  <w:footnote w:type="continuationSeparator" w:id="0">
    <w:p w:rsidR="004938D7" w:rsidRDefault="004938D7" w:rsidP="00FD64A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2835" w:rsidRDefault="000C2835" w:rsidP="008156BC">
    <w:pPr>
      <w:pStyle w:val="af1"/>
      <w:framePr w:wrap="around" w:vAnchor="text" w:hAnchor="margin" w:xAlign="center" w:y="1"/>
      <w:rPr>
        <w:rStyle w:val="af3"/>
      </w:rPr>
    </w:pPr>
    <w:r>
      <w:rPr>
        <w:rStyle w:val="af3"/>
      </w:rPr>
      <w:fldChar w:fldCharType="begin"/>
    </w:r>
    <w:r>
      <w:rPr>
        <w:rStyle w:val="af3"/>
      </w:rPr>
      <w:instrText xml:space="preserve">PAGE  </w:instrText>
    </w:r>
    <w:r>
      <w:rPr>
        <w:rStyle w:val="af3"/>
      </w:rPr>
      <w:fldChar w:fldCharType="end"/>
    </w:r>
  </w:p>
  <w:p w:rsidR="000C2835" w:rsidRDefault="000C2835">
    <w:pPr>
      <w:pStyle w:val="af1"/>
    </w:pPr>
  </w:p>
  <w:p w:rsidR="000C2835" w:rsidRDefault="000C2835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C2835" w:rsidRPr="008156BC" w:rsidRDefault="000C2835" w:rsidP="00523DA6">
    <w:pPr>
      <w:pStyle w:val="af1"/>
      <w:framePr w:wrap="around" w:vAnchor="text" w:hAnchor="margin" w:xAlign="center" w:y="1"/>
      <w:rPr>
        <w:rStyle w:val="af3"/>
        <w:sz w:val="20"/>
        <w:szCs w:val="20"/>
      </w:rPr>
    </w:pPr>
    <w:r w:rsidRPr="008156BC">
      <w:rPr>
        <w:rStyle w:val="af3"/>
        <w:sz w:val="20"/>
        <w:szCs w:val="20"/>
      </w:rPr>
      <w:fldChar w:fldCharType="begin"/>
    </w:r>
    <w:r w:rsidRPr="008156BC">
      <w:rPr>
        <w:rStyle w:val="af3"/>
        <w:sz w:val="20"/>
        <w:szCs w:val="20"/>
      </w:rPr>
      <w:instrText xml:space="preserve">PAGE  </w:instrText>
    </w:r>
    <w:r w:rsidRPr="008156BC">
      <w:rPr>
        <w:rStyle w:val="af3"/>
        <w:sz w:val="20"/>
        <w:szCs w:val="20"/>
      </w:rPr>
      <w:fldChar w:fldCharType="separate"/>
    </w:r>
    <w:r w:rsidR="00F949F2">
      <w:rPr>
        <w:rStyle w:val="af3"/>
        <w:noProof/>
        <w:sz w:val="20"/>
        <w:szCs w:val="20"/>
      </w:rPr>
      <w:t>36</w:t>
    </w:r>
    <w:r w:rsidRPr="008156BC">
      <w:rPr>
        <w:rStyle w:val="af3"/>
        <w:sz w:val="20"/>
        <w:szCs w:val="20"/>
      </w:rPr>
      <w:fldChar w:fldCharType="end"/>
    </w:r>
  </w:p>
  <w:p w:rsidR="000C2835" w:rsidRDefault="000C2835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D484CE6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18"/>
    <w:multiLevelType w:val="singleLevel"/>
    <w:tmpl w:val="00000018"/>
    <w:name w:val="WW8Num31"/>
    <w:lvl w:ilvl="0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</w:lvl>
  </w:abstractNum>
  <w:abstractNum w:abstractNumId="2">
    <w:nsid w:val="04C94FAE"/>
    <w:multiLevelType w:val="hybridMultilevel"/>
    <w:tmpl w:val="B362630C"/>
    <w:lvl w:ilvl="0" w:tplc="1E5E5AF2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6F5209F"/>
    <w:multiLevelType w:val="hybridMultilevel"/>
    <w:tmpl w:val="9E56D758"/>
    <w:lvl w:ilvl="0" w:tplc="D1E267E8">
      <w:start w:val="1"/>
      <w:numFmt w:val="decimal"/>
      <w:lvlText w:val="%1)"/>
      <w:lvlJc w:val="left"/>
      <w:pPr>
        <w:ind w:left="149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214" w:hanging="360"/>
      </w:pPr>
    </w:lvl>
    <w:lvl w:ilvl="2" w:tplc="0419001B" w:tentative="1">
      <w:start w:val="1"/>
      <w:numFmt w:val="lowerRoman"/>
      <w:lvlText w:val="%3."/>
      <w:lvlJc w:val="right"/>
      <w:pPr>
        <w:ind w:left="2934" w:hanging="180"/>
      </w:pPr>
    </w:lvl>
    <w:lvl w:ilvl="3" w:tplc="0419000F" w:tentative="1">
      <w:start w:val="1"/>
      <w:numFmt w:val="decimal"/>
      <w:lvlText w:val="%4."/>
      <w:lvlJc w:val="left"/>
      <w:pPr>
        <w:ind w:left="3654" w:hanging="360"/>
      </w:pPr>
    </w:lvl>
    <w:lvl w:ilvl="4" w:tplc="04190019" w:tentative="1">
      <w:start w:val="1"/>
      <w:numFmt w:val="lowerLetter"/>
      <w:lvlText w:val="%5."/>
      <w:lvlJc w:val="left"/>
      <w:pPr>
        <w:ind w:left="4374" w:hanging="360"/>
      </w:pPr>
    </w:lvl>
    <w:lvl w:ilvl="5" w:tplc="0419001B" w:tentative="1">
      <w:start w:val="1"/>
      <w:numFmt w:val="lowerRoman"/>
      <w:lvlText w:val="%6."/>
      <w:lvlJc w:val="right"/>
      <w:pPr>
        <w:ind w:left="5094" w:hanging="180"/>
      </w:pPr>
    </w:lvl>
    <w:lvl w:ilvl="6" w:tplc="0419000F" w:tentative="1">
      <w:start w:val="1"/>
      <w:numFmt w:val="decimal"/>
      <w:lvlText w:val="%7."/>
      <w:lvlJc w:val="left"/>
      <w:pPr>
        <w:ind w:left="5814" w:hanging="360"/>
      </w:pPr>
    </w:lvl>
    <w:lvl w:ilvl="7" w:tplc="04190019" w:tentative="1">
      <w:start w:val="1"/>
      <w:numFmt w:val="lowerLetter"/>
      <w:lvlText w:val="%8."/>
      <w:lvlJc w:val="left"/>
      <w:pPr>
        <w:ind w:left="6534" w:hanging="360"/>
      </w:pPr>
    </w:lvl>
    <w:lvl w:ilvl="8" w:tplc="0419001B" w:tentative="1">
      <w:start w:val="1"/>
      <w:numFmt w:val="lowerRoman"/>
      <w:lvlText w:val="%9."/>
      <w:lvlJc w:val="right"/>
      <w:pPr>
        <w:ind w:left="7254" w:hanging="180"/>
      </w:pPr>
    </w:lvl>
  </w:abstractNum>
  <w:abstractNum w:abstractNumId="4">
    <w:nsid w:val="0D176E94"/>
    <w:multiLevelType w:val="hybridMultilevel"/>
    <w:tmpl w:val="54082F20"/>
    <w:lvl w:ilvl="0" w:tplc="39C6CB46">
      <w:start w:val="1"/>
      <w:numFmt w:val="decimal"/>
      <w:lvlText w:val="%1."/>
      <w:lvlJc w:val="left"/>
      <w:pPr>
        <w:ind w:left="502" w:hanging="360"/>
      </w:pPr>
      <w:rPr>
        <w:b w:val="0"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>
    <w:nsid w:val="0FF72C50"/>
    <w:multiLevelType w:val="hybridMultilevel"/>
    <w:tmpl w:val="7E3C2AD4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6">
    <w:nsid w:val="155B6FF0"/>
    <w:multiLevelType w:val="hybridMultilevel"/>
    <w:tmpl w:val="A73C2638"/>
    <w:lvl w:ilvl="0" w:tplc="0694A30C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9" w:hanging="360"/>
      </w:pPr>
    </w:lvl>
    <w:lvl w:ilvl="2" w:tplc="0409001B" w:tentative="1">
      <w:start w:val="1"/>
      <w:numFmt w:val="lowerRoman"/>
      <w:lvlText w:val="%3."/>
      <w:lvlJc w:val="right"/>
      <w:pPr>
        <w:ind w:left="2509" w:hanging="180"/>
      </w:pPr>
    </w:lvl>
    <w:lvl w:ilvl="3" w:tplc="0409000F" w:tentative="1">
      <w:start w:val="1"/>
      <w:numFmt w:val="decimal"/>
      <w:lvlText w:val="%4."/>
      <w:lvlJc w:val="left"/>
      <w:pPr>
        <w:ind w:left="3229" w:hanging="360"/>
      </w:pPr>
    </w:lvl>
    <w:lvl w:ilvl="4" w:tplc="04090019" w:tentative="1">
      <w:start w:val="1"/>
      <w:numFmt w:val="lowerLetter"/>
      <w:lvlText w:val="%5."/>
      <w:lvlJc w:val="left"/>
      <w:pPr>
        <w:ind w:left="3949" w:hanging="360"/>
      </w:pPr>
    </w:lvl>
    <w:lvl w:ilvl="5" w:tplc="0409001B" w:tentative="1">
      <w:start w:val="1"/>
      <w:numFmt w:val="lowerRoman"/>
      <w:lvlText w:val="%6."/>
      <w:lvlJc w:val="right"/>
      <w:pPr>
        <w:ind w:left="4669" w:hanging="180"/>
      </w:pPr>
    </w:lvl>
    <w:lvl w:ilvl="6" w:tplc="0409000F" w:tentative="1">
      <w:start w:val="1"/>
      <w:numFmt w:val="decimal"/>
      <w:lvlText w:val="%7."/>
      <w:lvlJc w:val="left"/>
      <w:pPr>
        <w:ind w:left="5389" w:hanging="360"/>
      </w:pPr>
    </w:lvl>
    <w:lvl w:ilvl="7" w:tplc="04090019" w:tentative="1">
      <w:start w:val="1"/>
      <w:numFmt w:val="lowerLetter"/>
      <w:lvlText w:val="%8."/>
      <w:lvlJc w:val="left"/>
      <w:pPr>
        <w:ind w:left="6109" w:hanging="360"/>
      </w:pPr>
    </w:lvl>
    <w:lvl w:ilvl="8" w:tplc="040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>
    <w:nsid w:val="1596592D"/>
    <w:multiLevelType w:val="hybridMultilevel"/>
    <w:tmpl w:val="9490C7A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9760BDE"/>
    <w:multiLevelType w:val="hybridMultilevel"/>
    <w:tmpl w:val="DF66E768"/>
    <w:lvl w:ilvl="0" w:tplc="B7A00C18">
      <w:start w:val="1"/>
      <w:numFmt w:val="decimal"/>
      <w:lvlText w:val="Статья %1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9B56E78"/>
    <w:multiLevelType w:val="hybridMultilevel"/>
    <w:tmpl w:val="F9AE1A44"/>
    <w:lvl w:ilvl="0" w:tplc="1C5E8218">
      <w:start w:val="1"/>
      <w:numFmt w:val="decimal"/>
      <w:lvlText w:val="%1."/>
      <w:lvlJc w:val="left"/>
      <w:pPr>
        <w:ind w:left="502" w:hanging="360"/>
      </w:pPr>
      <w:rPr>
        <w:b w:val="0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0">
    <w:nsid w:val="2494715D"/>
    <w:multiLevelType w:val="hybridMultilevel"/>
    <w:tmpl w:val="7EE45E32"/>
    <w:lvl w:ilvl="0" w:tplc="B7A00C18">
      <w:start w:val="1"/>
      <w:numFmt w:val="decimal"/>
      <w:lvlText w:val="Статья %1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6E628B"/>
    <w:multiLevelType w:val="hybridMultilevel"/>
    <w:tmpl w:val="663A4578"/>
    <w:lvl w:ilvl="0" w:tplc="E2B02338">
      <w:start w:val="15"/>
      <w:numFmt w:val="decimal"/>
      <w:lvlText w:val="%1)"/>
      <w:lvlJc w:val="left"/>
      <w:pPr>
        <w:ind w:left="121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931" w:hanging="360"/>
      </w:pPr>
    </w:lvl>
    <w:lvl w:ilvl="2" w:tplc="0409001B" w:tentative="1">
      <w:start w:val="1"/>
      <w:numFmt w:val="lowerRoman"/>
      <w:lvlText w:val="%3."/>
      <w:lvlJc w:val="right"/>
      <w:pPr>
        <w:ind w:left="2651" w:hanging="180"/>
      </w:pPr>
    </w:lvl>
    <w:lvl w:ilvl="3" w:tplc="0409000F">
      <w:start w:val="1"/>
      <w:numFmt w:val="decimal"/>
      <w:lvlText w:val="%4."/>
      <w:lvlJc w:val="left"/>
      <w:pPr>
        <w:ind w:left="3371" w:hanging="360"/>
      </w:pPr>
    </w:lvl>
    <w:lvl w:ilvl="4" w:tplc="04090019">
      <w:start w:val="1"/>
      <w:numFmt w:val="lowerLetter"/>
      <w:lvlText w:val="%5."/>
      <w:lvlJc w:val="left"/>
      <w:pPr>
        <w:ind w:left="4091" w:hanging="360"/>
      </w:pPr>
    </w:lvl>
    <w:lvl w:ilvl="5" w:tplc="0409001B" w:tentative="1">
      <w:start w:val="1"/>
      <w:numFmt w:val="lowerRoman"/>
      <w:lvlText w:val="%6."/>
      <w:lvlJc w:val="right"/>
      <w:pPr>
        <w:ind w:left="4811" w:hanging="180"/>
      </w:pPr>
    </w:lvl>
    <w:lvl w:ilvl="6" w:tplc="0409000F" w:tentative="1">
      <w:start w:val="1"/>
      <w:numFmt w:val="decimal"/>
      <w:lvlText w:val="%7."/>
      <w:lvlJc w:val="left"/>
      <w:pPr>
        <w:ind w:left="5531" w:hanging="360"/>
      </w:pPr>
    </w:lvl>
    <w:lvl w:ilvl="7" w:tplc="04090019" w:tentative="1">
      <w:start w:val="1"/>
      <w:numFmt w:val="lowerLetter"/>
      <w:lvlText w:val="%8."/>
      <w:lvlJc w:val="left"/>
      <w:pPr>
        <w:ind w:left="6251" w:hanging="360"/>
      </w:pPr>
    </w:lvl>
    <w:lvl w:ilvl="8" w:tplc="040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2">
    <w:nsid w:val="2D0545FE"/>
    <w:multiLevelType w:val="hybridMultilevel"/>
    <w:tmpl w:val="B70607C6"/>
    <w:lvl w:ilvl="0" w:tplc="E652594E">
      <w:start w:val="1"/>
      <w:numFmt w:val="decimal"/>
      <w:lvlText w:val="%1."/>
      <w:lvlJc w:val="left"/>
      <w:pPr>
        <w:tabs>
          <w:tab w:val="num" w:pos="1745"/>
        </w:tabs>
        <w:ind w:left="1745" w:hanging="1065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F">
      <w:start w:val="1"/>
      <w:numFmt w:val="decimal"/>
      <w:lvlText w:val="%3."/>
      <w:lvlJc w:val="left"/>
      <w:pPr>
        <w:ind w:left="1571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2E285EA6"/>
    <w:multiLevelType w:val="multilevel"/>
    <w:tmpl w:val="D51893D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1540FF2"/>
    <w:multiLevelType w:val="hybridMultilevel"/>
    <w:tmpl w:val="D51893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4E86D99"/>
    <w:multiLevelType w:val="hybridMultilevel"/>
    <w:tmpl w:val="E5A470C8"/>
    <w:lvl w:ilvl="0" w:tplc="F8C8A31C">
      <w:start w:val="3"/>
      <w:numFmt w:val="decimal"/>
      <w:lvlText w:val="%1)"/>
      <w:lvlJc w:val="left"/>
      <w:pPr>
        <w:ind w:left="107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90" w:hanging="360"/>
      </w:pPr>
    </w:lvl>
    <w:lvl w:ilvl="2" w:tplc="0419001B">
      <w:start w:val="1"/>
      <w:numFmt w:val="lowerRoman"/>
      <w:lvlText w:val="%3."/>
      <w:lvlJc w:val="right"/>
      <w:pPr>
        <w:ind w:left="2510" w:hanging="180"/>
      </w:pPr>
    </w:lvl>
    <w:lvl w:ilvl="3" w:tplc="0419000F">
      <w:start w:val="1"/>
      <w:numFmt w:val="decimal"/>
      <w:lvlText w:val="%4."/>
      <w:lvlJc w:val="left"/>
      <w:pPr>
        <w:ind w:left="3230" w:hanging="360"/>
      </w:pPr>
    </w:lvl>
    <w:lvl w:ilvl="4" w:tplc="04190019" w:tentative="1">
      <w:start w:val="1"/>
      <w:numFmt w:val="lowerLetter"/>
      <w:lvlText w:val="%5."/>
      <w:lvlJc w:val="left"/>
      <w:pPr>
        <w:ind w:left="3950" w:hanging="360"/>
      </w:pPr>
    </w:lvl>
    <w:lvl w:ilvl="5" w:tplc="0419001B" w:tentative="1">
      <w:start w:val="1"/>
      <w:numFmt w:val="lowerRoman"/>
      <w:lvlText w:val="%6."/>
      <w:lvlJc w:val="right"/>
      <w:pPr>
        <w:ind w:left="4670" w:hanging="180"/>
      </w:pPr>
    </w:lvl>
    <w:lvl w:ilvl="6" w:tplc="0419000F" w:tentative="1">
      <w:start w:val="1"/>
      <w:numFmt w:val="decimal"/>
      <w:lvlText w:val="%7."/>
      <w:lvlJc w:val="left"/>
      <w:pPr>
        <w:ind w:left="5390" w:hanging="360"/>
      </w:pPr>
    </w:lvl>
    <w:lvl w:ilvl="7" w:tplc="04190019" w:tentative="1">
      <w:start w:val="1"/>
      <w:numFmt w:val="lowerLetter"/>
      <w:lvlText w:val="%8."/>
      <w:lvlJc w:val="left"/>
      <w:pPr>
        <w:ind w:left="6110" w:hanging="360"/>
      </w:pPr>
    </w:lvl>
    <w:lvl w:ilvl="8" w:tplc="0419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16">
    <w:nsid w:val="3BE63141"/>
    <w:multiLevelType w:val="hybridMultilevel"/>
    <w:tmpl w:val="249AA74E"/>
    <w:lvl w:ilvl="0" w:tplc="E652594E">
      <w:start w:val="1"/>
      <w:numFmt w:val="decimal"/>
      <w:lvlText w:val="%1."/>
      <w:lvlJc w:val="left"/>
      <w:pPr>
        <w:tabs>
          <w:tab w:val="num" w:pos="1745"/>
        </w:tabs>
        <w:ind w:left="1745" w:hanging="1065"/>
      </w:pPr>
      <w:rPr>
        <w:rFonts w:cs="Times New Roman" w:hint="default"/>
      </w:rPr>
    </w:lvl>
    <w:lvl w:ilvl="1" w:tplc="5664A59E">
      <w:start w:val="1"/>
      <w:numFmt w:val="upperRoman"/>
      <w:lvlText w:val="Глава %2."/>
      <w:lvlJc w:val="left"/>
      <w:pPr>
        <w:ind w:left="1440" w:hanging="360"/>
      </w:pPr>
      <w:rPr>
        <w:rFonts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7">
    <w:nsid w:val="461E42C6"/>
    <w:multiLevelType w:val="hybridMultilevel"/>
    <w:tmpl w:val="C714BD50"/>
    <w:lvl w:ilvl="0" w:tplc="04090011">
      <w:start w:val="1"/>
      <w:numFmt w:val="decimal"/>
      <w:lvlText w:val="%1)"/>
      <w:lvlJc w:val="left"/>
      <w:pPr>
        <w:ind w:left="1400" w:hanging="360"/>
      </w:pPr>
    </w:lvl>
    <w:lvl w:ilvl="1" w:tplc="04090019" w:tentative="1">
      <w:start w:val="1"/>
      <w:numFmt w:val="lowerLetter"/>
      <w:lvlText w:val="%2."/>
      <w:lvlJc w:val="left"/>
      <w:pPr>
        <w:ind w:left="2120" w:hanging="360"/>
      </w:pPr>
    </w:lvl>
    <w:lvl w:ilvl="2" w:tplc="0409001B" w:tentative="1">
      <w:start w:val="1"/>
      <w:numFmt w:val="lowerRoman"/>
      <w:lvlText w:val="%3."/>
      <w:lvlJc w:val="right"/>
      <w:pPr>
        <w:ind w:left="2840" w:hanging="180"/>
      </w:pPr>
    </w:lvl>
    <w:lvl w:ilvl="3" w:tplc="0409000F" w:tentative="1">
      <w:start w:val="1"/>
      <w:numFmt w:val="decimal"/>
      <w:lvlText w:val="%4."/>
      <w:lvlJc w:val="left"/>
      <w:pPr>
        <w:ind w:left="3560" w:hanging="360"/>
      </w:pPr>
    </w:lvl>
    <w:lvl w:ilvl="4" w:tplc="04090019" w:tentative="1">
      <w:start w:val="1"/>
      <w:numFmt w:val="lowerLetter"/>
      <w:lvlText w:val="%5."/>
      <w:lvlJc w:val="left"/>
      <w:pPr>
        <w:ind w:left="4280" w:hanging="360"/>
      </w:pPr>
    </w:lvl>
    <w:lvl w:ilvl="5" w:tplc="0409001B" w:tentative="1">
      <w:start w:val="1"/>
      <w:numFmt w:val="lowerRoman"/>
      <w:lvlText w:val="%6."/>
      <w:lvlJc w:val="right"/>
      <w:pPr>
        <w:ind w:left="5000" w:hanging="180"/>
      </w:pPr>
    </w:lvl>
    <w:lvl w:ilvl="6" w:tplc="0409000F" w:tentative="1">
      <w:start w:val="1"/>
      <w:numFmt w:val="decimal"/>
      <w:lvlText w:val="%7."/>
      <w:lvlJc w:val="left"/>
      <w:pPr>
        <w:ind w:left="5720" w:hanging="360"/>
      </w:pPr>
    </w:lvl>
    <w:lvl w:ilvl="7" w:tplc="04090019" w:tentative="1">
      <w:start w:val="1"/>
      <w:numFmt w:val="lowerLetter"/>
      <w:lvlText w:val="%8."/>
      <w:lvlJc w:val="left"/>
      <w:pPr>
        <w:ind w:left="6440" w:hanging="360"/>
      </w:pPr>
    </w:lvl>
    <w:lvl w:ilvl="8" w:tplc="0409001B" w:tentative="1">
      <w:start w:val="1"/>
      <w:numFmt w:val="lowerRoman"/>
      <w:lvlText w:val="%9."/>
      <w:lvlJc w:val="right"/>
      <w:pPr>
        <w:ind w:left="7160" w:hanging="180"/>
      </w:pPr>
    </w:lvl>
  </w:abstractNum>
  <w:abstractNum w:abstractNumId="18">
    <w:nsid w:val="475E2426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9">
    <w:nsid w:val="4C190F1A"/>
    <w:multiLevelType w:val="hybridMultilevel"/>
    <w:tmpl w:val="B3D47C0C"/>
    <w:lvl w:ilvl="0" w:tplc="4ADE84A4">
      <w:start w:val="1"/>
      <w:numFmt w:val="decimal"/>
      <w:lvlText w:val="%1."/>
      <w:lvlJc w:val="left"/>
      <w:pPr>
        <w:ind w:left="502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0">
    <w:nsid w:val="4EEA2B0B"/>
    <w:multiLevelType w:val="hybridMultilevel"/>
    <w:tmpl w:val="22940AEE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26E1F9C"/>
    <w:multiLevelType w:val="multilevel"/>
    <w:tmpl w:val="04090023"/>
    <w:lvl w:ilvl="0">
      <w:start w:val="1"/>
      <w:numFmt w:val="upperRoman"/>
      <w:pStyle w:val="1"/>
      <w:lvlText w:val="Статья %1."/>
      <w:lvlJc w:val="left"/>
      <w:pPr>
        <w:ind w:left="0" w:firstLine="0"/>
      </w:pPr>
    </w:lvl>
    <w:lvl w:ilvl="1">
      <w:start w:val="1"/>
      <w:numFmt w:val="decimalZero"/>
      <w:pStyle w:val="2"/>
      <w:isLgl/>
      <w:lvlText w:val="Раздел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abstractNum w:abstractNumId="22">
    <w:nsid w:val="52BB1F38"/>
    <w:multiLevelType w:val="hybridMultilevel"/>
    <w:tmpl w:val="DCE6E616"/>
    <w:lvl w:ilvl="0" w:tplc="F04C39AA">
      <w:start w:val="1"/>
      <w:numFmt w:val="decimal"/>
      <w:lvlText w:val="%1)"/>
      <w:lvlJc w:val="left"/>
      <w:pPr>
        <w:tabs>
          <w:tab w:val="num" w:pos="227"/>
        </w:tabs>
        <w:ind w:left="-57" w:firstLine="737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2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3">
    <w:nsid w:val="55DA4BBF"/>
    <w:multiLevelType w:val="hybridMultilevel"/>
    <w:tmpl w:val="28466884"/>
    <w:lvl w:ilvl="0" w:tplc="FFFFFFFF">
      <w:start w:val="1"/>
      <w:numFmt w:val="decimal"/>
      <w:lvlText w:val="%1)"/>
      <w:lvlJc w:val="left"/>
      <w:pPr>
        <w:tabs>
          <w:tab w:val="num" w:pos="284"/>
        </w:tabs>
        <w:ind w:left="0" w:firstLine="73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578B497E"/>
    <w:multiLevelType w:val="hybridMultilevel"/>
    <w:tmpl w:val="DAAA2BA6"/>
    <w:lvl w:ilvl="0" w:tplc="FFFFFFFF">
      <w:start w:val="1"/>
      <w:numFmt w:val="decimal"/>
      <w:lvlText w:val="%1)"/>
      <w:lvlJc w:val="left"/>
      <w:pPr>
        <w:tabs>
          <w:tab w:val="num" w:pos="227"/>
        </w:tabs>
        <w:ind w:left="-57" w:firstLine="737"/>
      </w:pPr>
      <w:rPr>
        <w:rFonts w:cs="Times New Roman" w:hint="default"/>
      </w:rPr>
    </w:lvl>
    <w:lvl w:ilvl="1" w:tplc="EF8C5C80">
      <w:start w:val="1"/>
      <w:numFmt w:val="decimal"/>
      <w:lvlText w:val="%2."/>
      <w:lvlJc w:val="left"/>
      <w:pPr>
        <w:tabs>
          <w:tab w:val="num" w:pos="1383"/>
        </w:tabs>
        <w:ind w:left="1383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03"/>
        </w:tabs>
        <w:ind w:left="2103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23"/>
        </w:tabs>
        <w:ind w:left="2823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543"/>
        </w:tabs>
        <w:ind w:left="3543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263"/>
        </w:tabs>
        <w:ind w:left="4263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4983"/>
        </w:tabs>
        <w:ind w:left="4983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03"/>
        </w:tabs>
        <w:ind w:left="5703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23"/>
        </w:tabs>
        <w:ind w:left="6423" w:hanging="180"/>
      </w:pPr>
      <w:rPr>
        <w:rFonts w:cs="Times New Roman"/>
      </w:rPr>
    </w:lvl>
  </w:abstractNum>
  <w:abstractNum w:abstractNumId="25">
    <w:nsid w:val="5A3A2A64"/>
    <w:multiLevelType w:val="hybridMultilevel"/>
    <w:tmpl w:val="CFA6A9E8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B7E8EB66">
      <w:start w:val="1"/>
      <w:numFmt w:val="decimal"/>
      <w:lvlText w:val="%4."/>
      <w:lvlJc w:val="left"/>
      <w:pPr>
        <w:ind w:left="0" w:firstLine="0"/>
      </w:pPr>
      <w:rPr>
        <w:rFonts w:ascii="Times New Roman" w:hAnsi="Times New Roman" w:hint="default"/>
        <w:b w:val="0"/>
        <w:bCs w:val="0"/>
        <w:i w:val="0"/>
        <w:iCs w:val="0"/>
        <w:sz w:val="28"/>
        <w:szCs w:val="28"/>
      </w:r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FE75E15"/>
    <w:multiLevelType w:val="hybridMultilevel"/>
    <w:tmpl w:val="4684B07A"/>
    <w:lvl w:ilvl="0" w:tplc="C96CC20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7">
    <w:nsid w:val="5FEF0C2F"/>
    <w:multiLevelType w:val="multilevel"/>
    <w:tmpl w:val="5EDED4DA"/>
    <w:lvl w:ilvl="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1931B18"/>
    <w:multiLevelType w:val="hybridMultilevel"/>
    <w:tmpl w:val="5EDED4DA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2936B03"/>
    <w:multiLevelType w:val="hybridMultilevel"/>
    <w:tmpl w:val="5934A24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2FB104D"/>
    <w:multiLevelType w:val="multilevel"/>
    <w:tmpl w:val="9D88D1BC"/>
    <w:lvl w:ilvl="0">
      <w:start w:val="1"/>
      <w:numFmt w:val="decimal"/>
      <w:pStyle w:val="a"/>
      <w:lvlText w:val="Статья 2-%1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1">
      <w:start w:val="1"/>
      <w:numFmt w:val="decimal"/>
      <w:lvlRestart w:val="0"/>
      <w:lvlText w:val="Статья 2-%2."/>
      <w:lvlJc w:val="left"/>
      <w:pPr>
        <w:tabs>
          <w:tab w:val="num" w:pos="2007"/>
        </w:tabs>
        <w:ind w:left="1134" w:hanging="567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791"/>
        </w:tabs>
        <w:ind w:left="1791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295"/>
        </w:tabs>
        <w:ind w:left="2295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799"/>
        </w:tabs>
        <w:ind w:left="2799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303"/>
        </w:tabs>
        <w:ind w:left="3303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807"/>
        </w:tabs>
        <w:ind w:left="3807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11"/>
        </w:tabs>
        <w:ind w:left="4311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887"/>
        </w:tabs>
        <w:ind w:left="4887" w:hanging="1440"/>
      </w:pPr>
      <w:rPr>
        <w:rFonts w:cs="Times New Roman" w:hint="default"/>
      </w:rPr>
    </w:lvl>
  </w:abstractNum>
  <w:abstractNum w:abstractNumId="31">
    <w:nsid w:val="65E07BF4"/>
    <w:multiLevelType w:val="hybridMultilevel"/>
    <w:tmpl w:val="B1605858"/>
    <w:lvl w:ilvl="0" w:tplc="804A2CB2">
      <w:start w:val="1"/>
      <w:numFmt w:val="decimal"/>
      <w:lvlText w:val="%1."/>
      <w:lvlJc w:val="left"/>
      <w:pPr>
        <w:ind w:left="1069" w:hanging="360"/>
      </w:pPr>
      <w:rPr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2">
    <w:nsid w:val="6F5E2F74"/>
    <w:multiLevelType w:val="hybridMultilevel"/>
    <w:tmpl w:val="9566EEDE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3">
    <w:nsid w:val="7113287A"/>
    <w:multiLevelType w:val="multilevel"/>
    <w:tmpl w:val="F7B80C58"/>
    <w:styleLink w:val="111111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/>
      </w:rPr>
    </w:lvl>
  </w:abstractNum>
  <w:abstractNum w:abstractNumId="34">
    <w:nsid w:val="72BE2175"/>
    <w:multiLevelType w:val="hybridMultilevel"/>
    <w:tmpl w:val="9566EEDE"/>
    <w:lvl w:ilvl="0" w:tplc="0409000F">
      <w:start w:val="1"/>
      <w:numFmt w:val="decimal"/>
      <w:lvlText w:val="%1."/>
      <w:lvlJc w:val="left"/>
      <w:pPr>
        <w:ind w:left="1571" w:hanging="360"/>
      </w:pPr>
    </w:lvl>
    <w:lvl w:ilvl="1" w:tplc="04090019" w:tentative="1">
      <w:start w:val="1"/>
      <w:numFmt w:val="lowerLetter"/>
      <w:lvlText w:val="%2."/>
      <w:lvlJc w:val="left"/>
      <w:pPr>
        <w:ind w:left="2291" w:hanging="360"/>
      </w:pPr>
    </w:lvl>
    <w:lvl w:ilvl="2" w:tplc="0409001B" w:tentative="1">
      <w:start w:val="1"/>
      <w:numFmt w:val="lowerRoman"/>
      <w:lvlText w:val="%3."/>
      <w:lvlJc w:val="right"/>
      <w:pPr>
        <w:ind w:left="3011" w:hanging="180"/>
      </w:pPr>
    </w:lvl>
    <w:lvl w:ilvl="3" w:tplc="0409000F" w:tentative="1">
      <w:start w:val="1"/>
      <w:numFmt w:val="decimal"/>
      <w:lvlText w:val="%4."/>
      <w:lvlJc w:val="left"/>
      <w:pPr>
        <w:ind w:left="3731" w:hanging="360"/>
      </w:pPr>
    </w:lvl>
    <w:lvl w:ilvl="4" w:tplc="04090019" w:tentative="1">
      <w:start w:val="1"/>
      <w:numFmt w:val="lowerLetter"/>
      <w:lvlText w:val="%5."/>
      <w:lvlJc w:val="left"/>
      <w:pPr>
        <w:ind w:left="4451" w:hanging="360"/>
      </w:pPr>
    </w:lvl>
    <w:lvl w:ilvl="5" w:tplc="0409001B" w:tentative="1">
      <w:start w:val="1"/>
      <w:numFmt w:val="lowerRoman"/>
      <w:lvlText w:val="%6."/>
      <w:lvlJc w:val="right"/>
      <w:pPr>
        <w:ind w:left="5171" w:hanging="180"/>
      </w:pPr>
    </w:lvl>
    <w:lvl w:ilvl="6" w:tplc="0409000F" w:tentative="1">
      <w:start w:val="1"/>
      <w:numFmt w:val="decimal"/>
      <w:lvlText w:val="%7."/>
      <w:lvlJc w:val="left"/>
      <w:pPr>
        <w:ind w:left="5891" w:hanging="360"/>
      </w:pPr>
    </w:lvl>
    <w:lvl w:ilvl="7" w:tplc="04090019" w:tentative="1">
      <w:start w:val="1"/>
      <w:numFmt w:val="lowerLetter"/>
      <w:lvlText w:val="%8."/>
      <w:lvlJc w:val="left"/>
      <w:pPr>
        <w:ind w:left="6611" w:hanging="360"/>
      </w:pPr>
    </w:lvl>
    <w:lvl w:ilvl="8" w:tplc="0409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35">
    <w:nsid w:val="75562D57"/>
    <w:multiLevelType w:val="hybridMultilevel"/>
    <w:tmpl w:val="19540A4E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1">
      <w:start w:val="1"/>
      <w:numFmt w:val="decimal"/>
      <w:lvlText w:val="%3)"/>
      <w:lvlJc w:val="left"/>
      <w:pPr>
        <w:ind w:left="2340" w:hanging="36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>
    <w:nsid w:val="79B567EE"/>
    <w:multiLevelType w:val="hybridMultilevel"/>
    <w:tmpl w:val="581CA28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7A433AD4"/>
    <w:multiLevelType w:val="hybridMultilevel"/>
    <w:tmpl w:val="3C920C9C"/>
    <w:lvl w:ilvl="0" w:tplc="F2DA4FF0">
      <w:start w:val="1"/>
      <w:numFmt w:val="upperRoman"/>
      <w:lvlText w:val="Глава %1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BFD6662"/>
    <w:multiLevelType w:val="multilevel"/>
    <w:tmpl w:val="EF50864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7CAD4B65"/>
    <w:multiLevelType w:val="hybridMultilevel"/>
    <w:tmpl w:val="CED2034C"/>
    <w:lvl w:ilvl="0" w:tplc="DBEC9A74">
      <w:start w:val="1"/>
      <w:numFmt w:val="decimal"/>
      <w:lvlText w:val="%1)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D6A4130A">
      <w:start w:val="1"/>
      <w:numFmt w:val="decimal"/>
      <w:lvlText w:val="%3)"/>
      <w:lvlJc w:val="right"/>
      <w:pPr>
        <w:ind w:left="2509" w:hanging="180"/>
      </w:pPr>
      <w:rPr>
        <w:rFonts w:ascii="Times New Roman" w:eastAsia="MS Mincho" w:hAnsi="Times New Roman" w:cs="Times New Roman"/>
      </w:r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0">
    <w:nsid w:val="7E055900"/>
    <w:multiLevelType w:val="hybridMultilevel"/>
    <w:tmpl w:val="9F5C2AD0"/>
    <w:lvl w:ilvl="0" w:tplc="C93A5810">
      <w:start w:val="1"/>
      <w:numFmt w:val="upperRoman"/>
      <w:lvlText w:val="РАЗДЕЛ %1."/>
      <w:lvlJc w:val="left"/>
      <w:pPr>
        <w:ind w:left="0" w:firstLine="0"/>
      </w:pPr>
      <w:rPr>
        <w:rFonts w:hint="default"/>
      </w:rPr>
    </w:lvl>
    <w:lvl w:ilvl="1" w:tplc="F2DA4FF0">
      <w:start w:val="1"/>
      <w:numFmt w:val="upperRoman"/>
      <w:lvlText w:val="Глава %2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2" w:tplc="B7A00C18">
      <w:start w:val="1"/>
      <w:numFmt w:val="decimal"/>
      <w:lvlText w:val="Статья %3."/>
      <w:lvlJc w:val="left"/>
      <w:pPr>
        <w:ind w:left="0" w:firstLine="0"/>
      </w:pPr>
      <w:rPr>
        <w:rFonts w:ascii="Times New Roman" w:hAnsi="Times New Roman" w:hint="default"/>
        <w:b/>
        <w:bCs/>
        <w:i w:val="0"/>
        <w:iCs w:val="0"/>
        <w:sz w:val="28"/>
        <w:szCs w:val="28"/>
      </w:rPr>
    </w:lvl>
    <w:lvl w:ilvl="3" w:tplc="0409000F">
      <w:start w:val="1"/>
      <w:numFmt w:val="decimal"/>
      <w:lvlText w:val="%4."/>
      <w:lvlJc w:val="left"/>
      <w:pPr>
        <w:ind w:left="1211" w:hanging="360"/>
      </w:pPr>
    </w:lvl>
    <w:lvl w:ilvl="4" w:tplc="D450C254">
      <w:start w:val="1"/>
      <w:numFmt w:val="decimal"/>
      <w:lvlText w:val="%5)"/>
      <w:lvlJc w:val="left"/>
      <w:pPr>
        <w:ind w:left="0" w:firstLine="0"/>
      </w:pPr>
      <w:rPr>
        <w:rFonts w:hint="default"/>
      </w:r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33"/>
  </w:num>
  <w:num w:numId="3">
    <w:abstractNumId w:val="30"/>
  </w:num>
  <w:num w:numId="4">
    <w:abstractNumId w:val="35"/>
  </w:num>
  <w:num w:numId="5">
    <w:abstractNumId w:val="0"/>
  </w:num>
  <w:num w:numId="6">
    <w:abstractNumId w:val="31"/>
  </w:num>
  <w:num w:numId="7">
    <w:abstractNumId w:val="14"/>
  </w:num>
  <w:num w:numId="8">
    <w:abstractNumId w:val="19"/>
  </w:num>
  <w:num w:numId="9">
    <w:abstractNumId w:val="9"/>
  </w:num>
  <w:num w:numId="10">
    <w:abstractNumId w:val="2"/>
  </w:num>
  <w:num w:numId="11">
    <w:abstractNumId w:val="4"/>
  </w:num>
  <w:num w:numId="12">
    <w:abstractNumId w:val="38"/>
  </w:num>
  <w:num w:numId="13">
    <w:abstractNumId w:val="13"/>
  </w:num>
  <w:num w:numId="14">
    <w:abstractNumId w:val="36"/>
  </w:num>
  <w:num w:numId="15">
    <w:abstractNumId w:val="29"/>
  </w:num>
  <w:num w:numId="16">
    <w:abstractNumId w:val="40"/>
  </w:num>
  <w:num w:numId="17">
    <w:abstractNumId w:val="18"/>
  </w:num>
  <w:num w:numId="18">
    <w:abstractNumId w:val="1"/>
  </w:num>
  <w:num w:numId="19">
    <w:abstractNumId w:val="23"/>
  </w:num>
  <w:num w:numId="20">
    <w:abstractNumId w:val="39"/>
  </w:num>
  <w:num w:numId="21">
    <w:abstractNumId w:val="28"/>
  </w:num>
  <w:num w:numId="22">
    <w:abstractNumId w:val="7"/>
  </w:num>
  <w:num w:numId="23">
    <w:abstractNumId w:val="25"/>
  </w:num>
  <w:num w:numId="24">
    <w:abstractNumId w:val="27"/>
  </w:num>
  <w:num w:numId="25">
    <w:abstractNumId w:val="16"/>
  </w:num>
  <w:num w:numId="26">
    <w:abstractNumId w:val="5"/>
  </w:num>
  <w:num w:numId="27">
    <w:abstractNumId w:val="37"/>
  </w:num>
  <w:num w:numId="28">
    <w:abstractNumId w:val="24"/>
  </w:num>
  <w:num w:numId="29">
    <w:abstractNumId w:val="12"/>
  </w:num>
  <w:num w:numId="30">
    <w:abstractNumId w:val="22"/>
  </w:num>
  <w:num w:numId="31">
    <w:abstractNumId w:val="17"/>
  </w:num>
  <w:num w:numId="32">
    <w:abstractNumId w:val="34"/>
  </w:num>
  <w:num w:numId="33">
    <w:abstractNumId w:val="32"/>
  </w:num>
  <w:num w:numId="34">
    <w:abstractNumId w:val="20"/>
  </w:num>
  <w:num w:numId="35">
    <w:abstractNumId w:val="6"/>
  </w:num>
  <w:num w:numId="36">
    <w:abstractNumId w:val="11"/>
  </w:num>
  <w:num w:numId="37">
    <w:abstractNumId w:val="26"/>
  </w:num>
  <w:num w:numId="38">
    <w:abstractNumId w:val="15"/>
  </w:num>
  <w:num w:numId="39">
    <w:abstractNumId w:val="3"/>
  </w:num>
  <w:num w:numId="40">
    <w:abstractNumId w:val="10"/>
  </w:num>
  <w:num w:numId="41">
    <w:abstractNumId w:val="8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isplayBackgroundShape/>
  <w:proofState w:spelling="clean" w:grammar="clean"/>
  <w:defaultTabStop w:val="708"/>
  <w:hyphenationZone w:val="357"/>
  <w:doNotHyphenateCaps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031A2"/>
    <w:rsid w:val="0000053F"/>
    <w:rsid w:val="000010E1"/>
    <w:rsid w:val="000027A8"/>
    <w:rsid w:val="0000297B"/>
    <w:rsid w:val="0000322B"/>
    <w:rsid w:val="000037FD"/>
    <w:rsid w:val="00003EB6"/>
    <w:rsid w:val="000048A8"/>
    <w:rsid w:val="00006F3A"/>
    <w:rsid w:val="00007980"/>
    <w:rsid w:val="00010DF7"/>
    <w:rsid w:val="000112D3"/>
    <w:rsid w:val="00012815"/>
    <w:rsid w:val="00013F04"/>
    <w:rsid w:val="00017AC9"/>
    <w:rsid w:val="000205B0"/>
    <w:rsid w:val="00020C2A"/>
    <w:rsid w:val="00020D90"/>
    <w:rsid w:val="00020E8C"/>
    <w:rsid w:val="0002110B"/>
    <w:rsid w:val="000211F0"/>
    <w:rsid w:val="00021456"/>
    <w:rsid w:val="00022BA2"/>
    <w:rsid w:val="00023258"/>
    <w:rsid w:val="00023E37"/>
    <w:rsid w:val="0002564F"/>
    <w:rsid w:val="00025E07"/>
    <w:rsid w:val="0002625C"/>
    <w:rsid w:val="00026483"/>
    <w:rsid w:val="00027EE2"/>
    <w:rsid w:val="00030823"/>
    <w:rsid w:val="00031C81"/>
    <w:rsid w:val="000324F9"/>
    <w:rsid w:val="00032F3F"/>
    <w:rsid w:val="00033769"/>
    <w:rsid w:val="00035D31"/>
    <w:rsid w:val="00035EF8"/>
    <w:rsid w:val="00036A61"/>
    <w:rsid w:val="00036CE5"/>
    <w:rsid w:val="00040AFA"/>
    <w:rsid w:val="00040ECE"/>
    <w:rsid w:val="0004290A"/>
    <w:rsid w:val="00042CC9"/>
    <w:rsid w:val="00043EFD"/>
    <w:rsid w:val="000442AD"/>
    <w:rsid w:val="0004600E"/>
    <w:rsid w:val="00046D65"/>
    <w:rsid w:val="00047A42"/>
    <w:rsid w:val="00047C1D"/>
    <w:rsid w:val="0005067B"/>
    <w:rsid w:val="00050E8E"/>
    <w:rsid w:val="00050FE2"/>
    <w:rsid w:val="00051462"/>
    <w:rsid w:val="00051697"/>
    <w:rsid w:val="00052234"/>
    <w:rsid w:val="00052CCC"/>
    <w:rsid w:val="00053251"/>
    <w:rsid w:val="0005344F"/>
    <w:rsid w:val="00053917"/>
    <w:rsid w:val="00054507"/>
    <w:rsid w:val="00054C0E"/>
    <w:rsid w:val="00055A80"/>
    <w:rsid w:val="000563C5"/>
    <w:rsid w:val="00056551"/>
    <w:rsid w:val="000575F7"/>
    <w:rsid w:val="00060857"/>
    <w:rsid w:val="000608BE"/>
    <w:rsid w:val="000614F2"/>
    <w:rsid w:val="00061C44"/>
    <w:rsid w:val="00061C54"/>
    <w:rsid w:val="00061C91"/>
    <w:rsid w:val="000626B6"/>
    <w:rsid w:val="000632B8"/>
    <w:rsid w:val="000652ED"/>
    <w:rsid w:val="00065C16"/>
    <w:rsid w:val="0006674A"/>
    <w:rsid w:val="00067239"/>
    <w:rsid w:val="00070203"/>
    <w:rsid w:val="00072019"/>
    <w:rsid w:val="0007267C"/>
    <w:rsid w:val="00072946"/>
    <w:rsid w:val="00072A8A"/>
    <w:rsid w:val="00072D40"/>
    <w:rsid w:val="000741D1"/>
    <w:rsid w:val="000747CA"/>
    <w:rsid w:val="00074E0F"/>
    <w:rsid w:val="000759B1"/>
    <w:rsid w:val="00075ED6"/>
    <w:rsid w:val="0007652D"/>
    <w:rsid w:val="00076C26"/>
    <w:rsid w:val="00076CF2"/>
    <w:rsid w:val="000772A6"/>
    <w:rsid w:val="00081CE5"/>
    <w:rsid w:val="00082CA2"/>
    <w:rsid w:val="00082F39"/>
    <w:rsid w:val="0008482E"/>
    <w:rsid w:val="000852E7"/>
    <w:rsid w:val="000854D3"/>
    <w:rsid w:val="00090843"/>
    <w:rsid w:val="00091123"/>
    <w:rsid w:val="00091644"/>
    <w:rsid w:val="0009227C"/>
    <w:rsid w:val="00093B7F"/>
    <w:rsid w:val="00093E0E"/>
    <w:rsid w:val="0009426D"/>
    <w:rsid w:val="00094E6D"/>
    <w:rsid w:val="000965B2"/>
    <w:rsid w:val="00097221"/>
    <w:rsid w:val="000A3A03"/>
    <w:rsid w:val="000A49CD"/>
    <w:rsid w:val="000A5346"/>
    <w:rsid w:val="000A5BAE"/>
    <w:rsid w:val="000A5BB2"/>
    <w:rsid w:val="000A60F4"/>
    <w:rsid w:val="000A73A4"/>
    <w:rsid w:val="000B188B"/>
    <w:rsid w:val="000B2219"/>
    <w:rsid w:val="000B747A"/>
    <w:rsid w:val="000C2835"/>
    <w:rsid w:val="000C422D"/>
    <w:rsid w:val="000C449F"/>
    <w:rsid w:val="000C466F"/>
    <w:rsid w:val="000C55EC"/>
    <w:rsid w:val="000C5D1E"/>
    <w:rsid w:val="000C68B0"/>
    <w:rsid w:val="000C743A"/>
    <w:rsid w:val="000D0883"/>
    <w:rsid w:val="000D1532"/>
    <w:rsid w:val="000D4DDE"/>
    <w:rsid w:val="000D59C5"/>
    <w:rsid w:val="000D6466"/>
    <w:rsid w:val="000D7D9A"/>
    <w:rsid w:val="000D7E3D"/>
    <w:rsid w:val="000D7F5F"/>
    <w:rsid w:val="000E0F87"/>
    <w:rsid w:val="000E170A"/>
    <w:rsid w:val="000E34D4"/>
    <w:rsid w:val="000E4498"/>
    <w:rsid w:val="000E4D23"/>
    <w:rsid w:val="000E5288"/>
    <w:rsid w:val="000E5512"/>
    <w:rsid w:val="000E55AA"/>
    <w:rsid w:val="000E56EC"/>
    <w:rsid w:val="000E6CD9"/>
    <w:rsid w:val="000E74F7"/>
    <w:rsid w:val="000F1445"/>
    <w:rsid w:val="000F147F"/>
    <w:rsid w:val="000F1C0F"/>
    <w:rsid w:val="000F4589"/>
    <w:rsid w:val="000F45C9"/>
    <w:rsid w:val="000F5045"/>
    <w:rsid w:val="000F506B"/>
    <w:rsid w:val="000F5377"/>
    <w:rsid w:val="000F58BF"/>
    <w:rsid w:val="001009A9"/>
    <w:rsid w:val="001015A8"/>
    <w:rsid w:val="001017D4"/>
    <w:rsid w:val="00102C8E"/>
    <w:rsid w:val="0010530E"/>
    <w:rsid w:val="00105576"/>
    <w:rsid w:val="001068C1"/>
    <w:rsid w:val="001074E4"/>
    <w:rsid w:val="001078F9"/>
    <w:rsid w:val="00110440"/>
    <w:rsid w:val="001126AB"/>
    <w:rsid w:val="001133A5"/>
    <w:rsid w:val="00114421"/>
    <w:rsid w:val="00114FCB"/>
    <w:rsid w:val="001158FF"/>
    <w:rsid w:val="001201B5"/>
    <w:rsid w:val="001218A7"/>
    <w:rsid w:val="001218B8"/>
    <w:rsid w:val="00121D91"/>
    <w:rsid w:val="00122DD4"/>
    <w:rsid w:val="00123E33"/>
    <w:rsid w:val="00124CFC"/>
    <w:rsid w:val="001318FF"/>
    <w:rsid w:val="00131A5F"/>
    <w:rsid w:val="00133615"/>
    <w:rsid w:val="001349EE"/>
    <w:rsid w:val="001355A8"/>
    <w:rsid w:val="001369A2"/>
    <w:rsid w:val="00136AD3"/>
    <w:rsid w:val="00136BD3"/>
    <w:rsid w:val="001375DE"/>
    <w:rsid w:val="00145335"/>
    <w:rsid w:val="0015068F"/>
    <w:rsid w:val="001517FD"/>
    <w:rsid w:val="0015194C"/>
    <w:rsid w:val="00151BB1"/>
    <w:rsid w:val="00151F91"/>
    <w:rsid w:val="00154636"/>
    <w:rsid w:val="00154C6D"/>
    <w:rsid w:val="00155334"/>
    <w:rsid w:val="00155D76"/>
    <w:rsid w:val="0015632D"/>
    <w:rsid w:val="00157969"/>
    <w:rsid w:val="00157AF9"/>
    <w:rsid w:val="00160EEC"/>
    <w:rsid w:val="00162A63"/>
    <w:rsid w:val="00162BFA"/>
    <w:rsid w:val="00163A02"/>
    <w:rsid w:val="0016418F"/>
    <w:rsid w:val="00164283"/>
    <w:rsid w:val="00165147"/>
    <w:rsid w:val="00167043"/>
    <w:rsid w:val="00170919"/>
    <w:rsid w:val="00171F0F"/>
    <w:rsid w:val="0017435F"/>
    <w:rsid w:val="001774A4"/>
    <w:rsid w:val="00183728"/>
    <w:rsid w:val="00183E88"/>
    <w:rsid w:val="00184FF4"/>
    <w:rsid w:val="00185B59"/>
    <w:rsid w:val="00186296"/>
    <w:rsid w:val="0018655C"/>
    <w:rsid w:val="00186C80"/>
    <w:rsid w:val="001906D5"/>
    <w:rsid w:val="00192C52"/>
    <w:rsid w:val="00193335"/>
    <w:rsid w:val="001936EC"/>
    <w:rsid w:val="00195675"/>
    <w:rsid w:val="00197527"/>
    <w:rsid w:val="001A0211"/>
    <w:rsid w:val="001A0929"/>
    <w:rsid w:val="001A1BBC"/>
    <w:rsid w:val="001A1D84"/>
    <w:rsid w:val="001A2F05"/>
    <w:rsid w:val="001A38D8"/>
    <w:rsid w:val="001A3951"/>
    <w:rsid w:val="001A39D0"/>
    <w:rsid w:val="001A4721"/>
    <w:rsid w:val="001A597C"/>
    <w:rsid w:val="001A620D"/>
    <w:rsid w:val="001A79DA"/>
    <w:rsid w:val="001A7B2C"/>
    <w:rsid w:val="001B15C0"/>
    <w:rsid w:val="001B1E65"/>
    <w:rsid w:val="001B2789"/>
    <w:rsid w:val="001B3748"/>
    <w:rsid w:val="001B4DC5"/>
    <w:rsid w:val="001B7C5E"/>
    <w:rsid w:val="001C0083"/>
    <w:rsid w:val="001C1B67"/>
    <w:rsid w:val="001C28D7"/>
    <w:rsid w:val="001C2B74"/>
    <w:rsid w:val="001C2D96"/>
    <w:rsid w:val="001C3A21"/>
    <w:rsid w:val="001C563C"/>
    <w:rsid w:val="001D04DC"/>
    <w:rsid w:val="001D17D2"/>
    <w:rsid w:val="001D43C5"/>
    <w:rsid w:val="001D6EF8"/>
    <w:rsid w:val="001D77CC"/>
    <w:rsid w:val="001D7AA9"/>
    <w:rsid w:val="001E01DC"/>
    <w:rsid w:val="001E085A"/>
    <w:rsid w:val="001E2DCF"/>
    <w:rsid w:val="001E2E97"/>
    <w:rsid w:val="001E3453"/>
    <w:rsid w:val="001E3901"/>
    <w:rsid w:val="001E53B7"/>
    <w:rsid w:val="001E7C2D"/>
    <w:rsid w:val="001E7FFC"/>
    <w:rsid w:val="001F280A"/>
    <w:rsid w:val="001F3EDA"/>
    <w:rsid w:val="001F4210"/>
    <w:rsid w:val="001F54CA"/>
    <w:rsid w:val="001F5C34"/>
    <w:rsid w:val="001F6113"/>
    <w:rsid w:val="001F73C4"/>
    <w:rsid w:val="00200CFF"/>
    <w:rsid w:val="00201AC0"/>
    <w:rsid w:val="00203DFC"/>
    <w:rsid w:val="002052FC"/>
    <w:rsid w:val="00207C82"/>
    <w:rsid w:val="00214915"/>
    <w:rsid w:val="00214AFD"/>
    <w:rsid w:val="00215774"/>
    <w:rsid w:val="00216747"/>
    <w:rsid w:val="00216C5C"/>
    <w:rsid w:val="00220122"/>
    <w:rsid w:val="0022109F"/>
    <w:rsid w:val="00222B40"/>
    <w:rsid w:val="002232B9"/>
    <w:rsid w:val="002236B8"/>
    <w:rsid w:val="0022374E"/>
    <w:rsid w:val="00223BE3"/>
    <w:rsid w:val="00224A77"/>
    <w:rsid w:val="00224E7A"/>
    <w:rsid w:val="002250C8"/>
    <w:rsid w:val="00225DF9"/>
    <w:rsid w:val="00227217"/>
    <w:rsid w:val="00230D3B"/>
    <w:rsid w:val="00230F8A"/>
    <w:rsid w:val="00231ED7"/>
    <w:rsid w:val="00231FA3"/>
    <w:rsid w:val="00232BD8"/>
    <w:rsid w:val="00233470"/>
    <w:rsid w:val="00233900"/>
    <w:rsid w:val="00233C12"/>
    <w:rsid w:val="00234B69"/>
    <w:rsid w:val="0023672D"/>
    <w:rsid w:val="002378B8"/>
    <w:rsid w:val="00237A8A"/>
    <w:rsid w:val="0024049E"/>
    <w:rsid w:val="00241225"/>
    <w:rsid w:val="00243491"/>
    <w:rsid w:val="00244E51"/>
    <w:rsid w:val="0024562E"/>
    <w:rsid w:val="0024796C"/>
    <w:rsid w:val="00250E3B"/>
    <w:rsid w:val="0025212A"/>
    <w:rsid w:val="002529FD"/>
    <w:rsid w:val="002551AD"/>
    <w:rsid w:val="002551B8"/>
    <w:rsid w:val="00256C58"/>
    <w:rsid w:val="00260789"/>
    <w:rsid w:val="00265834"/>
    <w:rsid w:val="00266FC8"/>
    <w:rsid w:val="00267C08"/>
    <w:rsid w:val="00270E77"/>
    <w:rsid w:val="002712FD"/>
    <w:rsid w:val="00271DE1"/>
    <w:rsid w:val="002726E7"/>
    <w:rsid w:val="002729C8"/>
    <w:rsid w:val="0027346B"/>
    <w:rsid w:val="0027490A"/>
    <w:rsid w:val="00276587"/>
    <w:rsid w:val="002768CF"/>
    <w:rsid w:val="00277A5D"/>
    <w:rsid w:val="00280370"/>
    <w:rsid w:val="00281774"/>
    <w:rsid w:val="00281939"/>
    <w:rsid w:val="002822A6"/>
    <w:rsid w:val="002823A2"/>
    <w:rsid w:val="002832D0"/>
    <w:rsid w:val="002846DE"/>
    <w:rsid w:val="002851A5"/>
    <w:rsid w:val="00286C9E"/>
    <w:rsid w:val="00287FE1"/>
    <w:rsid w:val="00291419"/>
    <w:rsid w:val="00291720"/>
    <w:rsid w:val="00292A79"/>
    <w:rsid w:val="00292ACC"/>
    <w:rsid w:val="00293A4D"/>
    <w:rsid w:val="002961CB"/>
    <w:rsid w:val="002973FD"/>
    <w:rsid w:val="002A1865"/>
    <w:rsid w:val="002A1DEE"/>
    <w:rsid w:val="002A24C8"/>
    <w:rsid w:val="002A35D3"/>
    <w:rsid w:val="002A4552"/>
    <w:rsid w:val="002A45BE"/>
    <w:rsid w:val="002A52E7"/>
    <w:rsid w:val="002A6F2D"/>
    <w:rsid w:val="002A7FC0"/>
    <w:rsid w:val="002B0EAE"/>
    <w:rsid w:val="002B1A9B"/>
    <w:rsid w:val="002B27FD"/>
    <w:rsid w:val="002B374A"/>
    <w:rsid w:val="002B3A5E"/>
    <w:rsid w:val="002B3E6A"/>
    <w:rsid w:val="002B4915"/>
    <w:rsid w:val="002B5A51"/>
    <w:rsid w:val="002B60A9"/>
    <w:rsid w:val="002B64C8"/>
    <w:rsid w:val="002C1B7D"/>
    <w:rsid w:val="002C2514"/>
    <w:rsid w:val="002C2B47"/>
    <w:rsid w:val="002C32D6"/>
    <w:rsid w:val="002C6AAB"/>
    <w:rsid w:val="002D11C1"/>
    <w:rsid w:val="002D1364"/>
    <w:rsid w:val="002D2647"/>
    <w:rsid w:val="002D289A"/>
    <w:rsid w:val="002D2D1C"/>
    <w:rsid w:val="002D305F"/>
    <w:rsid w:val="002D3ADE"/>
    <w:rsid w:val="002D4BFC"/>
    <w:rsid w:val="002D5801"/>
    <w:rsid w:val="002D78A1"/>
    <w:rsid w:val="002E1A34"/>
    <w:rsid w:val="002E36D2"/>
    <w:rsid w:val="002E381A"/>
    <w:rsid w:val="002E4134"/>
    <w:rsid w:val="002E566B"/>
    <w:rsid w:val="002E5BE6"/>
    <w:rsid w:val="002E7299"/>
    <w:rsid w:val="002F0E82"/>
    <w:rsid w:val="002F1C1F"/>
    <w:rsid w:val="002F2030"/>
    <w:rsid w:val="002F236C"/>
    <w:rsid w:val="002F23E9"/>
    <w:rsid w:val="002F3EE2"/>
    <w:rsid w:val="002F53C2"/>
    <w:rsid w:val="002F5FD5"/>
    <w:rsid w:val="002F7057"/>
    <w:rsid w:val="002F730C"/>
    <w:rsid w:val="002F7A5A"/>
    <w:rsid w:val="00300C02"/>
    <w:rsid w:val="0030179E"/>
    <w:rsid w:val="00302607"/>
    <w:rsid w:val="003042F0"/>
    <w:rsid w:val="0030558E"/>
    <w:rsid w:val="003068C3"/>
    <w:rsid w:val="0030727F"/>
    <w:rsid w:val="00310B11"/>
    <w:rsid w:val="0031134F"/>
    <w:rsid w:val="00312ABF"/>
    <w:rsid w:val="00316222"/>
    <w:rsid w:val="00316959"/>
    <w:rsid w:val="00316C6F"/>
    <w:rsid w:val="0032091C"/>
    <w:rsid w:val="003217A8"/>
    <w:rsid w:val="00321C7D"/>
    <w:rsid w:val="00322710"/>
    <w:rsid w:val="00322C68"/>
    <w:rsid w:val="00322C94"/>
    <w:rsid w:val="00322E5F"/>
    <w:rsid w:val="00325EFB"/>
    <w:rsid w:val="00327BE7"/>
    <w:rsid w:val="00331305"/>
    <w:rsid w:val="00332185"/>
    <w:rsid w:val="0033234C"/>
    <w:rsid w:val="00332D31"/>
    <w:rsid w:val="00333C52"/>
    <w:rsid w:val="003357B4"/>
    <w:rsid w:val="00335A49"/>
    <w:rsid w:val="00336DD7"/>
    <w:rsid w:val="00341183"/>
    <w:rsid w:val="0034390B"/>
    <w:rsid w:val="00344701"/>
    <w:rsid w:val="0034567C"/>
    <w:rsid w:val="00352ACD"/>
    <w:rsid w:val="00353B49"/>
    <w:rsid w:val="00354ACB"/>
    <w:rsid w:val="00354E4A"/>
    <w:rsid w:val="00355154"/>
    <w:rsid w:val="00356931"/>
    <w:rsid w:val="0036080A"/>
    <w:rsid w:val="00360E74"/>
    <w:rsid w:val="00361E05"/>
    <w:rsid w:val="003625D3"/>
    <w:rsid w:val="0036390E"/>
    <w:rsid w:val="003641CF"/>
    <w:rsid w:val="003642B0"/>
    <w:rsid w:val="0036584E"/>
    <w:rsid w:val="0036616D"/>
    <w:rsid w:val="00366EC1"/>
    <w:rsid w:val="003674CB"/>
    <w:rsid w:val="0036765D"/>
    <w:rsid w:val="00370B35"/>
    <w:rsid w:val="0037142A"/>
    <w:rsid w:val="00372109"/>
    <w:rsid w:val="00372B3F"/>
    <w:rsid w:val="00373749"/>
    <w:rsid w:val="00373B74"/>
    <w:rsid w:val="00374E24"/>
    <w:rsid w:val="00375308"/>
    <w:rsid w:val="00376734"/>
    <w:rsid w:val="00381D6C"/>
    <w:rsid w:val="00383392"/>
    <w:rsid w:val="00383BC4"/>
    <w:rsid w:val="00387490"/>
    <w:rsid w:val="003876BB"/>
    <w:rsid w:val="003878A8"/>
    <w:rsid w:val="003901CD"/>
    <w:rsid w:val="00390DB5"/>
    <w:rsid w:val="00390F64"/>
    <w:rsid w:val="003913C9"/>
    <w:rsid w:val="003915B1"/>
    <w:rsid w:val="00391A1E"/>
    <w:rsid w:val="00392719"/>
    <w:rsid w:val="0039435B"/>
    <w:rsid w:val="00394780"/>
    <w:rsid w:val="00395487"/>
    <w:rsid w:val="0039569D"/>
    <w:rsid w:val="00395ABB"/>
    <w:rsid w:val="00395B30"/>
    <w:rsid w:val="00397B47"/>
    <w:rsid w:val="00397E8E"/>
    <w:rsid w:val="003A4A33"/>
    <w:rsid w:val="003A5862"/>
    <w:rsid w:val="003B15BD"/>
    <w:rsid w:val="003B1B28"/>
    <w:rsid w:val="003B41C0"/>
    <w:rsid w:val="003B4F0F"/>
    <w:rsid w:val="003B51D9"/>
    <w:rsid w:val="003B52DE"/>
    <w:rsid w:val="003B7992"/>
    <w:rsid w:val="003C027D"/>
    <w:rsid w:val="003C1601"/>
    <w:rsid w:val="003C1843"/>
    <w:rsid w:val="003C1D11"/>
    <w:rsid w:val="003C2413"/>
    <w:rsid w:val="003C26C7"/>
    <w:rsid w:val="003C31AD"/>
    <w:rsid w:val="003C3EE7"/>
    <w:rsid w:val="003C43FB"/>
    <w:rsid w:val="003C5E87"/>
    <w:rsid w:val="003C6777"/>
    <w:rsid w:val="003C7917"/>
    <w:rsid w:val="003D01B3"/>
    <w:rsid w:val="003D028D"/>
    <w:rsid w:val="003D0FB6"/>
    <w:rsid w:val="003D396A"/>
    <w:rsid w:val="003D5F0C"/>
    <w:rsid w:val="003D6F32"/>
    <w:rsid w:val="003D721D"/>
    <w:rsid w:val="003D778E"/>
    <w:rsid w:val="003D79AD"/>
    <w:rsid w:val="003D7E43"/>
    <w:rsid w:val="003D7ED9"/>
    <w:rsid w:val="003E0269"/>
    <w:rsid w:val="003E0D4F"/>
    <w:rsid w:val="003E1278"/>
    <w:rsid w:val="003E2435"/>
    <w:rsid w:val="003E302E"/>
    <w:rsid w:val="003E3113"/>
    <w:rsid w:val="003E534D"/>
    <w:rsid w:val="003E5D25"/>
    <w:rsid w:val="003F24AF"/>
    <w:rsid w:val="003F310E"/>
    <w:rsid w:val="003F3F9A"/>
    <w:rsid w:val="003F413D"/>
    <w:rsid w:val="003F621C"/>
    <w:rsid w:val="0040007A"/>
    <w:rsid w:val="00402DCF"/>
    <w:rsid w:val="00402FFA"/>
    <w:rsid w:val="00403805"/>
    <w:rsid w:val="00403FEC"/>
    <w:rsid w:val="004053B8"/>
    <w:rsid w:val="00405798"/>
    <w:rsid w:val="00406C2D"/>
    <w:rsid w:val="00410681"/>
    <w:rsid w:val="00411EED"/>
    <w:rsid w:val="0041295E"/>
    <w:rsid w:val="00413AE2"/>
    <w:rsid w:val="00415C5E"/>
    <w:rsid w:val="00415F8D"/>
    <w:rsid w:val="00416349"/>
    <w:rsid w:val="00416F89"/>
    <w:rsid w:val="004202C4"/>
    <w:rsid w:val="00420967"/>
    <w:rsid w:val="00420E96"/>
    <w:rsid w:val="00421AD9"/>
    <w:rsid w:val="004228ED"/>
    <w:rsid w:val="00423610"/>
    <w:rsid w:val="00423DFD"/>
    <w:rsid w:val="00424B44"/>
    <w:rsid w:val="00427DBC"/>
    <w:rsid w:val="00430872"/>
    <w:rsid w:val="00430995"/>
    <w:rsid w:val="00430F42"/>
    <w:rsid w:val="00432145"/>
    <w:rsid w:val="0043368E"/>
    <w:rsid w:val="0043477E"/>
    <w:rsid w:val="00434807"/>
    <w:rsid w:val="004374F9"/>
    <w:rsid w:val="004376D4"/>
    <w:rsid w:val="0044199F"/>
    <w:rsid w:val="00441D5D"/>
    <w:rsid w:val="00441E22"/>
    <w:rsid w:val="00442718"/>
    <w:rsid w:val="004429EE"/>
    <w:rsid w:val="00443433"/>
    <w:rsid w:val="0044363D"/>
    <w:rsid w:val="00443756"/>
    <w:rsid w:val="004450F7"/>
    <w:rsid w:val="004458A0"/>
    <w:rsid w:val="00445B56"/>
    <w:rsid w:val="00446B17"/>
    <w:rsid w:val="004470A9"/>
    <w:rsid w:val="0044783A"/>
    <w:rsid w:val="00447E7B"/>
    <w:rsid w:val="00452112"/>
    <w:rsid w:val="00453344"/>
    <w:rsid w:val="00453839"/>
    <w:rsid w:val="0045578A"/>
    <w:rsid w:val="004558ED"/>
    <w:rsid w:val="00456FEF"/>
    <w:rsid w:val="00460EC2"/>
    <w:rsid w:val="00462690"/>
    <w:rsid w:val="00462E3B"/>
    <w:rsid w:val="00462E7F"/>
    <w:rsid w:val="004630F4"/>
    <w:rsid w:val="00463150"/>
    <w:rsid w:val="00463241"/>
    <w:rsid w:val="0046619C"/>
    <w:rsid w:val="00466E7F"/>
    <w:rsid w:val="00470BC2"/>
    <w:rsid w:val="00472C23"/>
    <w:rsid w:val="004734DD"/>
    <w:rsid w:val="00473C87"/>
    <w:rsid w:val="00473E77"/>
    <w:rsid w:val="00473EA7"/>
    <w:rsid w:val="004740FC"/>
    <w:rsid w:val="00474F35"/>
    <w:rsid w:val="004751FD"/>
    <w:rsid w:val="00477027"/>
    <w:rsid w:val="00477C47"/>
    <w:rsid w:val="00477D1C"/>
    <w:rsid w:val="0048021B"/>
    <w:rsid w:val="004802FF"/>
    <w:rsid w:val="00483923"/>
    <w:rsid w:val="00483E42"/>
    <w:rsid w:val="00484CD9"/>
    <w:rsid w:val="00485C62"/>
    <w:rsid w:val="00486D49"/>
    <w:rsid w:val="004874EE"/>
    <w:rsid w:val="00487749"/>
    <w:rsid w:val="00487C76"/>
    <w:rsid w:val="00487F84"/>
    <w:rsid w:val="0049115E"/>
    <w:rsid w:val="00491539"/>
    <w:rsid w:val="0049178D"/>
    <w:rsid w:val="004923E5"/>
    <w:rsid w:val="004930E7"/>
    <w:rsid w:val="004938D7"/>
    <w:rsid w:val="00493E8A"/>
    <w:rsid w:val="0049482D"/>
    <w:rsid w:val="004952CE"/>
    <w:rsid w:val="00495E0A"/>
    <w:rsid w:val="004A143C"/>
    <w:rsid w:val="004A2C20"/>
    <w:rsid w:val="004A3518"/>
    <w:rsid w:val="004A3D1E"/>
    <w:rsid w:val="004A4786"/>
    <w:rsid w:val="004A47CD"/>
    <w:rsid w:val="004A5414"/>
    <w:rsid w:val="004A5A73"/>
    <w:rsid w:val="004A7ABB"/>
    <w:rsid w:val="004A7DC9"/>
    <w:rsid w:val="004B0410"/>
    <w:rsid w:val="004B050A"/>
    <w:rsid w:val="004B154C"/>
    <w:rsid w:val="004B46E7"/>
    <w:rsid w:val="004B5582"/>
    <w:rsid w:val="004B5C9B"/>
    <w:rsid w:val="004B6616"/>
    <w:rsid w:val="004B66AF"/>
    <w:rsid w:val="004B712E"/>
    <w:rsid w:val="004B72C0"/>
    <w:rsid w:val="004B73C9"/>
    <w:rsid w:val="004B73D4"/>
    <w:rsid w:val="004B7C0F"/>
    <w:rsid w:val="004C0EEA"/>
    <w:rsid w:val="004C1952"/>
    <w:rsid w:val="004C2018"/>
    <w:rsid w:val="004C2329"/>
    <w:rsid w:val="004C5407"/>
    <w:rsid w:val="004C5BA9"/>
    <w:rsid w:val="004C657A"/>
    <w:rsid w:val="004C7583"/>
    <w:rsid w:val="004D4C20"/>
    <w:rsid w:val="004D4D39"/>
    <w:rsid w:val="004D6C0F"/>
    <w:rsid w:val="004D6DA1"/>
    <w:rsid w:val="004D6F0F"/>
    <w:rsid w:val="004E179E"/>
    <w:rsid w:val="004E186C"/>
    <w:rsid w:val="004E1952"/>
    <w:rsid w:val="004E23BD"/>
    <w:rsid w:val="004E35D2"/>
    <w:rsid w:val="004E4387"/>
    <w:rsid w:val="004E570D"/>
    <w:rsid w:val="004E5C21"/>
    <w:rsid w:val="004E5F71"/>
    <w:rsid w:val="004E60D2"/>
    <w:rsid w:val="004E6A2B"/>
    <w:rsid w:val="004E6B64"/>
    <w:rsid w:val="004E73C5"/>
    <w:rsid w:val="004F04D4"/>
    <w:rsid w:val="004F16CA"/>
    <w:rsid w:val="004F22A6"/>
    <w:rsid w:val="004F2B3D"/>
    <w:rsid w:val="004F6391"/>
    <w:rsid w:val="004F63BA"/>
    <w:rsid w:val="004F6B0D"/>
    <w:rsid w:val="004F7712"/>
    <w:rsid w:val="004F7878"/>
    <w:rsid w:val="00501BA6"/>
    <w:rsid w:val="00501F0C"/>
    <w:rsid w:val="00502E4E"/>
    <w:rsid w:val="005036D3"/>
    <w:rsid w:val="00503F9E"/>
    <w:rsid w:val="00505C33"/>
    <w:rsid w:val="0050702C"/>
    <w:rsid w:val="0050741E"/>
    <w:rsid w:val="00507B2D"/>
    <w:rsid w:val="00510ED4"/>
    <w:rsid w:val="00512CE4"/>
    <w:rsid w:val="005133EB"/>
    <w:rsid w:val="005146DB"/>
    <w:rsid w:val="00514B92"/>
    <w:rsid w:val="00514E60"/>
    <w:rsid w:val="005151E9"/>
    <w:rsid w:val="00516777"/>
    <w:rsid w:val="00516B04"/>
    <w:rsid w:val="00517057"/>
    <w:rsid w:val="00517353"/>
    <w:rsid w:val="00517EEC"/>
    <w:rsid w:val="00521C27"/>
    <w:rsid w:val="00523DA6"/>
    <w:rsid w:val="00524F37"/>
    <w:rsid w:val="0052659A"/>
    <w:rsid w:val="00527639"/>
    <w:rsid w:val="00530145"/>
    <w:rsid w:val="00533472"/>
    <w:rsid w:val="0053522F"/>
    <w:rsid w:val="00535BF5"/>
    <w:rsid w:val="00536FAB"/>
    <w:rsid w:val="005373EF"/>
    <w:rsid w:val="00537506"/>
    <w:rsid w:val="00537962"/>
    <w:rsid w:val="00540D01"/>
    <w:rsid w:val="0054149F"/>
    <w:rsid w:val="00541692"/>
    <w:rsid w:val="005426DD"/>
    <w:rsid w:val="00543D7A"/>
    <w:rsid w:val="005455B7"/>
    <w:rsid w:val="005461BE"/>
    <w:rsid w:val="005466F2"/>
    <w:rsid w:val="00546DE9"/>
    <w:rsid w:val="00547B71"/>
    <w:rsid w:val="00551CF1"/>
    <w:rsid w:val="00555224"/>
    <w:rsid w:val="00556CF8"/>
    <w:rsid w:val="005570D8"/>
    <w:rsid w:val="00557423"/>
    <w:rsid w:val="00557538"/>
    <w:rsid w:val="0055773A"/>
    <w:rsid w:val="00561231"/>
    <w:rsid w:val="0056172B"/>
    <w:rsid w:val="005636C1"/>
    <w:rsid w:val="00567D48"/>
    <w:rsid w:val="005702EE"/>
    <w:rsid w:val="005713AE"/>
    <w:rsid w:val="005717DB"/>
    <w:rsid w:val="00571A55"/>
    <w:rsid w:val="00571FD3"/>
    <w:rsid w:val="00572116"/>
    <w:rsid w:val="00576F18"/>
    <w:rsid w:val="005804E7"/>
    <w:rsid w:val="00580F4B"/>
    <w:rsid w:val="00581E70"/>
    <w:rsid w:val="00581F01"/>
    <w:rsid w:val="005825FC"/>
    <w:rsid w:val="00584C7E"/>
    <w:rsid w:val="00585913"/>
    <w:rsid w:val="00590F45"/>
    <w:rsid w:val="00591331"/>
    <w:rsid w:val="005948C7"/>
    <w:rsid w:val="0059532A"/>
    <w:rsid w:val="005959AD"/>
    <w:rsid w:val="00595F86"/>
    <w:rsid w:val="005965FF"/>
    <w:rsid w:val="005972C0"/>
    <w:rsid w:val="005A0478"/>
    <w:rsid w:val="005A0653"/>
    <w:rsid w:val="005A14AD"/>
    <w:rsid w:val="005A1FA7"/>
    <w:rsid w:val="005A23A2"/>
    <w:rsid w:val="005A3C14"/>
    <w:rsid w:val="005A7E5C"/>
    <w:rsid w:val="005A7E93"/>
    <w:rsid w:val="005B0116"/>
    <w:rsid w:val="005B01FE"/>
    <w:rsid w:val="005B0B39"/>
    <w:rsid w:val="005B2444"/>
    <w:rsid w:val="005B3B7B"/>
    <w:rsid w:val="005B44EC"/>
    <w:rsid w:val="005B5B0E"/>
    <w:rsid w:val="005B6E4A"/>
    <w:rsid w:val="005B6E4C"/>
    <w:rsid w:val="005C176E"/>
    <w:rsid w:val="005C25B2"/>
    <w:rsid w:val="005C2955"/>
    <w:rsid w:val="005C31EE"/>
    <w:rsid w:val="005C3767"/>
    <w:rsid w:val="005C41FD"/>
    <w:rsid w:val="005C4A61"/>
    <w:rsid w:val="005C4D5E"/>
    <w:rsid w:val="005C6B29"/>
    <w:rsid w:val="005D0C70"/>
    <w:rsid w:val="005D136C"/>
    <w:rsid w:val="005D33F4"/>
    <w:rsid w:val="005D48B7"/>
    <w:rsid w:val="005D54E4"/>
    <w:rsid w:val="005E0CF0"/>
    <w:rsid w:val="005E368F"/>
    <w:rsid w:val="005E4028"/>
    <w:rsid w:val="005E6ACB"/>
    <w:rsid w:val="005E737A"/>
    <w:rsid w:val="005F101F"/>
    <w:rsid w:val="005F12A3"/>
    <w:rsid w:val="005F2B3E"/>
    <w:rsid w:val="005F2EFB"/>
    <w:rsid w:val="005F3BE4"/>
    <w:rsid w:val="005F41B3"/>
    <w:rsid w:val="005F5313"/>
    <w:rsid w:val="005F6773"/>
    <w:rsid w:val="005F7786"/>
    <w:rsid w:val="00600916"/>
    <w:rsid w:val="00600AB8"/>
    <w:rsid w:val="00600CFC"/>
    <w:rsid w:val="00601142"/>
    <w:rsid w:val="006015DB"/>
    <w:rsid w:val="00601825"/>
    <w:rsid w:val="00601BF2"/>
    <w:rsid w:val="00602484"/>
    <w:rsid w:val="00604B4D"/>
    <w:rsid w:val="0060612B"/>
    <w:rsid w:val="006065D6"/>
    <w:rsid w:val="00607EE8"/>
    <w:rsid w:val="006117F5"/>
    <w:rsid w:val="00617B93"/>
    <w:rsid w:val="00620709"/>
    <w:rsid w:val="00620F1A"/>
    <w:rsid w:val="006211AD"/>
    <w:rsid w:val="006215B3"/>
    <w:rsid w:val="00622411"/>
    <w:rsid w:val="006233FC"/>
    <w:rsid w:val="00623BF8"/>
    <w:rsid w:val="00623D0D"/>
    <w:rsid w:val="00623FCB"/>
    <w:rsid w:val="006254BE"/>
    <w:rsid w:val="006275E6"/>
    <w:rsid w:val="006279D9"/>
    <w:rsid w:val="006310B6"/>
    <w:rsid w:val="006315CE"/>
    <w:rsid w:val="006329CE"/>
    <w:rsid w:val="00633649"/>
    <w:rsid w:val="00633989"/>
    <w:rsid w:val="00633A1B"/>
    <w:rsid w:val="0063725F"/>
    <w:rsid w:val="00637C81"/>
    <w:rsid w:val="0064026A"/>
    <w:rsid w:val="006403B0"/>
    <w:rsid w:val="00641615"/>
    <w:rsid w:val="006422DC"/>
    <w:rsid w:val="00642DFA"/>
    <w:rsid w:val="00643DAF"/>
    <w:rsid w:val="006442E4"/>
    <w:rsid w:val="0064603B"/>
    <w:rsid w:val="00646AFB"/>
    <w:rsid w:val="00650631"/>
    <w:rsid w:val="00651844"/>
    <w:rsid w:val="006529F2"/>
    <w:rsid w:val="0066096A"/>
    <w:rsid w:val="00661D6F"/>
    <w:rsid w:val="00662A9C"/>
    <w:rsid w:val="0066528E"/>
    <w:rsid w:val="00666195"/>
    <w:rsid w:val="0066691D"/>
    <w:rsid w:val="00667092"/>
    <w:rsid w:val="006700B3"/>
    <w:rsid w:val="006711CF"/>
    <w:rsid w:val="00671888"/>
    <w:rsid w:val="00671892"/>
    <w:rsid w:val="00672B30"/>
    <w:rsid w:val="00673B3D"/>
    <w:rsid w:val="006742DF"/>
    <w:rsid w:val="00676FEC"/>
    <w:rsid w:val="00681D92"/>
    <w:rsid w:val="006820BB"/>
    <w:rsid w:val="006833B5"/>
    <w:rsid w:val="006838E5"/>
    <w:rsid w:val="00685291"/>
    <w:rsid w:val="00687729"/>
    <w:rsid w:val="00690E42"/>
    <w:rsid w:val="0069178E"/>
    <w:rsid w:val="006925CC"/>
    <w:rsid w:val="00692CFB"/>
    <w:rsid w:val="00693889"/>
    <w:rsid w:val="006938AE"/>
    <w:rsid w:val="006940AA"/>
    <w:rsid w:val="00695B2C"/>
    <w:rsid w:val="00697E6B"/>
    <w:rsid w:val="00697F68"/>
    <w:rsid w:val="006A1AA6"/>
    <w:rsid w:val="006A2695"/>
    <w:rsid w:val="006A2E36"/>
    <w:rsid w:val="006A4201"/>
    <w:rsid w:val="006A6624"/>
    <w:rsid w:val="006B0ED1"/>
    <w:rsid w:val="006B17EE"/>
    <w:rsid w:val="006B18A4"/>
    <w:rsid w:val="006B1A42"/>
    <w:rsid w:val="006B23F0"/>
    <w:rsid w:val="006B3086"/>
    <w:rsid w:val="006B6019"/>
    <w:rsid w:val="006B602B"/>
    <w:rsid w:val="006B6061"/>
    <w:rsid w:val="006C205F"/>
    <w:rsid w:val="006C20A7"/>
    <w:rsid w:val="006C23C1"/>
    <w:rsid w:val="006C2436"/>
    <w:rsid w:val="006C33E3"/>
    <w:rsid w:val="006C3F3E"/>
    <w:rsid w:val="006C6891"/>
    <w:rsid w:val="006C797F"/>
    <w:rsid w:val="006C7BFB"/>
    <w:rsid w:val="006D001B"/>
    <w:rsid w:val="006D0D33"/>
    <w:rsid w:val="006D1883"/>
    <w:rsid w:val="006D2B84"/>
    <w:rsid w:val="006D3103"/>
    <w:rsid w:val="006D3C29"/>
    <w:rsid w:val="006D4F1F"/>
    <w:rsid w:val="006D5375"/>
    <w:rsid w:val="006E1ACC"/>
    <w:rsid w:val="006E4080"/>
    <w:rsid w:val="006E46D6"/>
    <w:rsid w:val="006E4C81"/>
    <w:rsid w:val="006E567E"/>
    <w:rsid w:val="006E652E"/>
    <w:rsid w:val="006E7011"/>
    <w:rsid w:val="006E70D2"/>
    <w:rsid w:val="006E7977"/>
    <w:rsid w:val="006F0EB5"/>
    <w:rsid w:val="006F12E1"/>
    <w:rsid w:val="006F30B6"/>
    <w:rsid w:val="006F6096"/>
    <w:rsid w:val="006F71E9"/>
    <w:rsid w:val="006F7D7D"/>
    <w:rsid w:val="00700DDE"/>
    <w:rsid w:val="00701470"/>
    <w:rsid w:val="007031A2"/>
    <w:rsid w:val="00703358"/>
    <w:rsid w:val="00704246"/>
    <w:rsid w:val="007046C8"/>
    <w:rsid w:val="0070583F"/>
    <w:rsid w:val="00706712"/>
    <w:rsid w:val="00706CF5"/>
    <w:rsid w:val="00707102"/>
    <w:rsid w:val="007071F1"/>
    <w:rsid w:val="007101BE"/>
    <w:rsid w:val="0071102A"/>
    <w:rsid w:val="007114C7"/>
    <w:rsid w:val="0071180D"/>
    <w:rsid w:val="007120E3"/>
    <w:rsid w:val="007135FC"/>
    <w:rsid w:val="00713BCF"/>
    <w:rsid w:val="00714DB8"/>
    <w:rsid w:val="00716256"/>
    <w:rsid w:val="00716569"/>
    <w:rsid w:val="00717475"/>
    <w:rsid w:val="0071788E"/>
    <w:rsid w:val="00717BD2"/>
    <w:rsid w:val="007218AC"/>
    <w:rsid w:val="00721FF2"/>
    <w:rsid w:val="007224FB"/>
    <w:rsid w:val="007230AE"/>
    <w:rsid w:val="00723FC3"/>
    <w:rsid w:val="007249FC"/>
    <w:rsid w:val="007252A7"/>
    <w:rsid w:val="00725304"/>
    <w:rsid w:val="00725BD9"/>
    <w:rsid w:val="0072662D"/>
    <w:rsid w:val="0072702B"/>
    <w:rsid w:val="0072702D"/>
    <w:rsid w:val="00727CF5"/>
    <w:rsid w:val="0073143F"/>
    <w:rsid w:val="00732DA4"/>
    <w:rsid w:val="007340F9"/>
    <w:rsid w:val="00734316"/>
    <w:rsid w:val="00740331"/>
    <w:rsid w:val="00741E90"/>
    <w:rsid w:val="00742D80"/>
    <w:rsid w:val="00746A16"/>
    <w:rsid w:val="0074792B"/>
    <w:rsid w:val="00750200"/>
    <w:rsid w:val="007504CE"/>
    <w:rsid w:val="00753F69"/>
    <w:rsid w:val="0075404A"/>
    <w:rsid w:val="007541BD"/>
    <w:rsid w:val="007541E1"/>
    <w:rsid w:val="00754F47"/>
    <w:rsid w:val="00755AC2"/>
    <w:rsid w:val="00755ED8"/>
    <w:rsid w:val="00755F6E"/>
    <w:rsid w:val="007567E8"/>
    <w:rsid w:val="0075695D"/>
    <w:rsid w:val="00756A08"/>
    <w:rsid w:val="0076052F"/>
    <w:rsid w:val="00762F5A"/>
    <w:rsid w:val="00765CEF"/>
    <w:rsid w:val="00767726"/>
    <w:rsid w:val="0077027D"/>
    <w:rsid w:val="00772486"/>
    <w:rsid w:val="00774C4F"/>
    <w:rsid w:val="00776377"/>
    <w:rsid w:val="00777E22"/>
    <w:rsid w:val="00777EE3"/>
    <w:rsid w:val="00780E67"/>
    <w:rsid w:val="007829D1"/>
    <w:rsid w:val="00782E2C"/>
    <w:rsid w:val="007836ED"/>
    <w:rsid w:val="00783B22"/>
    <w:rsid w:val="00784A2F"/>
    <w:rsid w:val="0078760B"/>
    <w:rsid w:val="00790250"/>
    <w:rsid w:val="00790E92"/>
    <w:rsid w:val="00790FEA"/>
    <w:rsid w:val="00792F04"/>
    <w:rsid w:val="00793A12"/>
    <w:rsid w:val="00794107"/>
    <w:rsid w:val="0079440D"/>
    <w:rsid w:val="00795C54"/>
    <w:rsid w:val="0079799B"/>
    <w:rsid w:val="00797B61"/>
    <w:rsid w:val="007A2B8E"/>
    <w:rsid w:val="007A33C1"/>
    <w:rsid w:val="007A5B8C"/>
    <w:rsid w:val="007A5EAA"/>
    <w:rsid w:val="007A66EF"/>
    <w:rsid w:val="007A78E6"/>
    <w:rsid w:val="007A7CFE"/>
    <w:rsid w:val="007B051F"/>
    <w:rsid w:val="007B0A3B"/>
    <w:rsid w:val="007C039A"/>
    <w:rsid w:val="007C0DE6"/>
    <w:rsid w:val="007C0E95"/>
    <w:rsid w:val="007C1E29"/>
    <w:rsid w:val="007C5460"/>
    <w:rsid w:val="007C650D"/>
    <w:rsid w:val="007C78ED"/>
    <w:rsid w:val="007D11C8"/>
    <w:rsid w:val="007D1E02"/>
    <w:rsid w:val="007D3009"/>
    <w:rsid w:val="007D44FB"/>
    <w:rsid w:val="007D57A4"/>
    <w:rsid w:val="007D5A0A"/>
    <w:rsid w:val="007D7F55"/>
    <w:rsid w:val="007E235F"/>
    <w:rsid w:val="007E24D2"/>
    <w:rsid w:val="007E27AC"/>
    <w:rsid w:val="007E48C2"/>
    <w:rsid w:val="007E48FA"/>
    <w:rsid w:val="007E55BC"/>
    <w:rsid w:val="007E5769"/>
    <w:rsid w:val="007E5D49"/>
    <w:rsid w:val="007E5FB5"/>
    <w:rsid w:val="007E7F0E"/>
    <w:rsid w:val="007F02EC"/>
    <w:rsid w:val="007F05AB"/>
    <w:rsid w:val="007F0DEA"/>
    <w:rsid w:val="007F3949"/>
    <w:rsid w:val="007F3DD3"/>
    <w:rsid w:val="007F4E47"/>
    <w:rsid w:val="007F6336"/>
    <w:rsid w:val="007F74BC"/>
    <w:rsid w:val="008005EF"/>
    <w:rsid w:val="008008F7"/>
    <w:rsid w:val="00802EAF"/>
    <w:rsid w:val="00802EBB"/>
    <w:rsid w:val="00803087"/>
    <w:rsid w:val="00803E17"/>
    <w:rsid w:val="00803E84"/>
    <w:rsid w:val="0080466C"/>
    <w:rsid w:val="008047DE"/>
    <w:rsid w:val="00804853"/>
    <w:rsid w:val="00804E22"/>
    <w:rsid w:val="00804EB8"/>
    <w:rsid w:val="00805FCE"/>
    <w:rsid w:val="00807684"/>
    <w:rsid w:val="00807D93"/>
    <w:rsid w:val="0081082B"/>
    <w:rsid w:val="00812BB2"/>
    <w:rsid w:val="0081410E"/>
    <w:rsid w:val="00814B9B"/>
    <w:rsid w:val="008156BC"/>
    <w:rsid w:val="008207F1"/>
    <w:rsid w:val="008213C3"/>
    <w:rsid w:val="008216DC"/>
    <w:rsid w:val="008226CD"/>
    <w:rsid w:val="0082273B"/>
    <w:rsid w:val="00822EBF"/>
    <w:rsid w:val="00822FFC"/>
    <w:rsid w:val="008245BF"/>
    <w:rsid w:val="008259F6"/>
    <w:rsid w:val="0082672C"/>
    <w:rsid w:val="00827877"/>
    <w:rsid w:val="00827D2B"/>
    <w:rsid w:val="00830F34"/>
    <w:rsid w:val="00831A39"/>
    <w:rsid w:val="008330A2"/>
    <w:rsid w:val="0083321A"/>
    <w:rsid w:val="00835C09"/>
    <w:rsid w:val="00836459"/>
    <w:rsid w:val="00836C0C"/>
    <w:rsid w:val="00837690"/>
    <w:rsid w:val="00840217"/>
    <w:rsid w:val="00842201"/>
    <w:rsid w:val="00843CAA"/>
    <w:rsid w:val="0084687D"/>
    <w:rsid w:val="00847C81"/>
    <w:rsid w:val="00850255"/>
    <w:rsid w:val="00852DC1"/>
    <w:rsid w:val="00855A56"/>
    <w:rsid w:val="008603EE"/>
    <w:rsid w:val="008604AE"/>
    <w:rsid w:val="00860AA8"/>
    <w:rsid w:val="008612CB"/>
    <w:rsid w:val="0086182F"/>
    <w:rsid w:val="008618D8"/>
    <w:rsid w:val="0086289F"/>
    <w:rsid w:val="008628D0"/>
    <w:rsid w:val="00862F21"/>
    <w:rsid w:val="00862F35"/>
    <w:rsid w:val="00863C69"/>
    <w:rsid w:val="00864E43"/>
    <w:rsid w:val="0086531E"/>
    <w:rsid w:val="008661F0"/>
    <w:rsid w:val="00866209"/>
    <w:rsid w:val="00866526"/>
    <w:rsid w:val="0086740F"/>
    <w:rsid w:val="00872EB9"/>
    <w:rsid w:val="0087322D"/>
    <w:rsid w:val="00873BBA"/>
    <w:rsid w:val="0087408F"/>
    <w:rsid w:val="00874B2C"/>
    <w:rsid w:val="0087560F"/>
    <w:rsid w:val="00876089"/>
    <w:rsid w:val="00876128"/>
    <w:rsid w:val="008769D2"/>
    <w:rsid w:val="008774B6"/>
    <w:rsid w:val="00880675"/>
    <w:rsid w:val="0088159D"/>
    <w:rsid w:val="00884D51"/>
    <w:rsid w:val="00884E6D"/>
    <w:rsid w:val="00886395"/>
    <w:rsid w:val="008902C7"/>
    <w:rsid w:val="008902D2"/>
    <w:rsid w:val="0089057D"/>
    <w:rsid w:val="00890820"/>
    <w:rsid w:val="00890B12"/>
    <w:rsid w:val="008917A1"/>
    <w:rsid w:val="00891AD9"/>
    <w:rsid w:val="008925C0"/>
    <w:rsid w:val="008930A2"/>
    <w:rsid w:val="00893298"/>
    <w:rsid w:val="008940CE"/>
    <w:rsid w:val="008945F8"/>
    <w:rsid w:val="00894982"/>
    <w:rsid w:val="00894A9F"/>
    <w:rsid w:val="00894BA6"/>
    <w:rsid w:val="00895064"/>
    <w:rsid w:val="008956A3"/>
    <w:rsid w:val="0089667D"/>
    <w:rsid w:val="00896E7E"/>
    <w:rsid w:val="008A04E2"/>
    <w:rsid w:val="008A1E6E"/>
    <w:rsid w:val="008A33BC"/>
    <w:rsid w:val="008A69BF"/>
    <w:rsid w:val="008A7762"/>
    <w:rsid w:val="008B074D"/>
    <w:rsid w:val="008B0F06"/>
    <w:rsid w:val="008B19CF"/>
    <w:rsid w:val="008B1B76"/>
    <w:rsid w:val="008B2E7D"/>
    <w:rsid w:val="008B3779"/>
    <w:rsid w:val="008B3CC4"/>
    <w:rsid w:val="008B4585"/>
    <w:rsid w:val="008B5E92"/>
    <w:rsid w:val="008C4A05"/>
    <w:rsid w:val="008C4EA2"/>
    <w:rsid w:val="008C54AD"/>
    <w:rsid w:val="008C7225"/>
    <w:rsid w:val="008D15A6"/>
    <w:rsid w:val="008D15DD"/>
    <w:rsid w:val="008D15F0"/>
    <w:rsid w:val="008D46E8"/>
    <w:rsid w:val="008D5B7C"/>
    <w:rsid w:val="008D6169"/>
    <w:rsid w:val="008D7BB8"/>
    <w:rsid w:val="008D7CCF"/>
    <w:rsid w:val="008E19A8"/>
    <w:rsid w:val="008E4F9E"/>
    <w:rsid w:val="008E5811"/>
    <w:rsid w:val="008E65BF"/>
    <w:rsid w:val="008E7E26"/>
    <w:rsid w:val="008F09DB"/>
    <w:rsid w:val="008F123B"/>
    <w:rsid w:val="008F77B1"/>
    <w:rsid w:val="00902B1E"/>
    <w:rsid w:val="00903DAC"/>
    <w:rsid w:val="00904E44"/>
    <w:rsid w:val="00904EA5"/>
    <w:rsid w:val="00905147"/>
    <w:rsid w:val="00905816"/>
    <w:rsid w:val="00906266"/>
    <w:rsid w:val="00907214"/>
    <w:rsid w:val="0091006B"/>
    <w:rsid w:val="00910231"/>
    <w:rsid w:val="009104D1"/>
    <w:rsid w:val="009106C3"/>
    <w:rsid w:val="00910A8A"/>
    <w:rsid w:val="00910DF2"/>
    <w:rsid w:val="00911A3A"/>
    <w:rsid w:val="00913835"/>
    <w:rsid w:val="00913C16"/>
    <w:rsid w:val="00914BB6"/>
    <w:rsid w:val="00914F2F"/>
    <w:rsid w:val="00915045"/>
    <w:rsid w:val="00915314"/>
    <w:rsid w:val="0091636C"/>
    <w:rsid w:val="00917803"/>
    <w:rsid w:val="00920F04"/>
    <w:rsid w:val="00921E01"/>
    <w:rsid w:val="00922C88"/>
    <w:rsid w:val="00923E15"/>
    <w:rsid w:val="009241F7"/>
    <w:rsid w:val="0092755B"/>
    <w:rsid w:val="00930491"/>
    <w:rsid w:val="0093160E"/>
    <w:rsid w:val="009324E4"/>
    <w:rsid w:val="009330E7"/>
    <w:rsid w:val="009339B5"/>
    <w:rsid w:val="0093487A"/>
    <w:rsid w:val="00935112"/>
    <w:rsid w:val="00935A28"/>
    <w:rsid w:val="00935D64"/>
    <w:rsid w:val="009366F6"/>
    <w:rsid w:val="00936E30"/>
    <w:rsid w:val="0093782C"/>
    <w:rsid w:val="00940FCE"/>
    <w:rsid w:val="0094135D"/>
    <w:rsid w:val="0094268F"/>
    <w:rsid w:val="0094356F"/>
    <w:rsid w:val="00944CED"/>
    <w:rsid w:val="009472BB"/>
    <w:rsid w:val="00950504"/>
    <w:rsid w:val="009505DF"/>
    <w:rsid w:val="0095182E"/>
    <w:rsid w:val="00951AF7"/>
    <w:rsid w:val="0095225E"/>
    <w:rsid w:val="00954814"/>
    <w:rsid w:val="00954887"/>
    <w:rsid w:val="00954D58"/>
    <w:rsid w:val="009560C1"/>
    <w:rsid w:val="00956E7E"/>
    <w:rsid w:val="00956FEF"/>
    <w:rsid w:val="00960ACF"/>
    <w:rsid w:val="00962580"/>
    <w:rsid w:val="009643AC"/>
    <w:rsid w:val="009654DC"/>
    <w:rsid w:val="0096579D"/>
    <w:rsid w:val="009674D4"/>
    <w:rsid w:val="00967683"/>
    <w:rsid w:val="00970657"/>
    <w:rsid w:val="0097117F"/>
    <w:rsid w:val="0097141C"/>
    <w:rsid w:val="00972720"/>
    <w:rsid w:val="00972E7B"/>
    <w:rsid w:val="00973564"/>
    <w:rsid w:val="00975EFE"/>
    <w:rsid w:val="009763E0"/>
    <w:rsid w:val="009764C6"/>
    <w:rsid w:val="00976C2D"/>
    <w:rsid w:val="009770DA"/>
    <w:rsid w:val="00982DB7"/>
    <w:rsid w:val="00985B27"/>
    <w:rsid w:val="00985B8A"/>
    <w:rsid w:val="009860DA"/>
    <w:rsid w:val="0098624E"/>
    <w:rsid w:val="00987A52"/>
    <w:rsid w:val="00990E1D"/>
    <w:rsid w:val="0099199D"/>
    <w:rsid w:val="009929C1"/>
    <w:rsid w:val="0099352C"/>
    <w:rsid w:val="00993F67"/>
    <w:rsid w:val="0099619C"/>
    <w:rsid w:val="00996624"/>
    <w:rsid w:val="0099745F"/>
    <w:rsid w:val="009A04B6"/>
    <w:rsid w:val="009A07C9"/>
    <w:rsid w:val="009A1211"/>
    <w:rsid w:val="009A1BD7"/>
    <w:rsid w:val="009A2236"/>
    <w:rsid w:val="009A22DE"/>
    <w:rsid w:val="009A2331"/>
    <w:rsid w:val="009A5DCF"/>
    <w:rsid w:val="009A7BA5"/>
    <w:rsid w:val="009A7F13"/>
    <w:rsid w:val="009B109D"/>
    <w:rsid w:val="009B2548"/>
    <w:rsid w:val="009B48E9"/>
    <w:rsid w:val="009B4AE1"/>
    <w:rsid w:val="009B5670"/>
    <w:rsid w:val="009B64C6"/>
    <w:rsid w:val="009B740C"/>
    <w:rsid w:val="009B7DAE"/>
    <w:rsid w:val="009C0C65"/>
    <w:rsid w:val="009C276E"/>
    <w:rsid w:val="009C3488"/>
    <w:rsid w:val="009C3D1E"/>
    <w:rsid w:val="009C46A6"/>
    <w:rsid w:val="009C4839"/>
    <w:rsid w:val="009C4FE4"/>
    <w:rsid w:val="009C5A31"/>
    <w:rsid w:val="009C5D14"/>
    <w:rsid w:val="009C5E7D"/>
    <w:rsid w:val="009C6ABC"/>
    <w:rsid w:val="009C6E83"/>
    <w:rsid w:val="009D40B8"/>
    <w:rsid w:val="009D49BE"/>
    <w:rsid w:val="009D4DCE"/>
    <w:rsid w:val="009D5197"/>
    <w:rsid w:val="009D72BA"/>
    <w:rsid w:val="009D76DC"/>
    <w:rsid w:val="009D7A8D"/>
    <w:rsid w:val="009E0B10"/>
    <w:rsid w:val="009E163B"/>
    <w:rsid w:val="009E1942"/>
    <w:rsid w:val="009E1DB3"/>
    <w:rsid w:val="009E2069"/>
    <w:rsid w:val="009E2EDF"/>
    <w:rsid w:val="009E34DF"/>
    <w:rsid w:val="009E3AC4"/>
    <w:rsid w:val="009E6DD5"/>
    <w:rsid w:val="009E6F7B"/>
    <w:rsid w:val="009E78EB"/>
    <w:rsid w:val="009E79F8"/>
    <w:rsid w:val="009F12C3"/>
    <w:rsid w:val="009F1A77"/>
    <w:rsid w:val="009F1DEA"/>
    <w:rsid w:val="009F210D"/>
    <w:rsid w:val="009F2E82"/>
    <w:rsid w:val="009F40F0"/>
    <w:rsid w:val="009F4586"/>
    <w:rsid w:val="009F4781"/>
    <w:rsid w:val="00A00B2F"/>
    <w:rsid w:val="00A01705"/>
    <w:rsid w:val="00A01F2D"/>
    <w:rsid w:val="00A0220A"/>
    <w:rsid w:val="00A02330"/>
    <w:rsid w:val="00A07CC2"/>
    <w:rsid w:val="00A110D5"/>
    <w:rsid w:val="00A116AF"/>
    <w:rsid w:val="00A1179B"/>
    <w:rsid w:val="00A138E7"/>
    <w:rsid w:val="00A17CA7"/>
    <w:rsid w:val="00A20B9C"/>
    <w:rsid w:val="00A225C4"/>
    <w:rsid w:val="00A22E7E"/>
    <w:rsid w:val="00A25D9D"/>
    <w:rsid w:val="00A26D9A"/>
    <w:rsid w:val="00A32A0D"/>
    <w:rsid w:val="00A3487E"/>
    <w:rsid w:val="00A356DD"/>
    <w:rsid w:val="00A35D2F"/>
    <w:rsid w:val="00A37D9F"/>
    <w:rsid w:val="00A40A62"/>
    <w:rsid w:val="00A41881"/>
    <w:rsid w:val="00A41C9B"/>
    <w:rsid w:val="00A42393"/>
    <w:rsid w:val="00A42CB8"/>
    <w:rsid w:val="00A42FD5"/>
    <w:rsid w:val="00A436E7"/>
    <w:rsid w:val="00A43FFA"/>
    <w:rsid w:val="00A45C04"/>
    <w:rsid w:val="00A5162C"/>
    <w:rsid w:val="00A51AA2"/>
    <w:rsid w:val="00A53360"/>
    <w:rsid w:val="00A53698"/>
    <w:rsid w:val="00A54711"/>
    <w:rsid w:val="00A54F84"/>
    <w:rsid w:val="00A571E8"/>
    <w:rsid w:val="00A57D03"/>
    <w:rsid w:val="00A602C9"/>
    <w:rsid w:val="00A60410"/>
    <w:rsid w:val="00A62605"/>
    <w:rsid w:val="00A62724"/>
    <w:rsid w:val="00A6509A"/>
    <w:rsid w:val="00A71F5C"/>
    <w:rsid w:val="00A733CC"/>
    <w:rsid w:val="00A74FD1"/>
    <w:rsid w:val="00A76445"/>
    <w:rsid w:val="00A7742D"/>
    <w:rsid w:val="00A80D85"/>
    <w:rsid w:val="00A833A3"/>
    <w:rsid w:val="00A853BA"/>
    <w:rsid w:val="00A85780"/>
    <w:rsid w:val="00A85D5F"/>
    <w:rsid w:val="00A8680F"/>
    <w:rsid w:val="00A909DE"/>
    <w:rsid w:val="00A90F82"/>
    <w:rsid w:val="00A91135"/>
    <w:rsid w:val="00A91A4C"/>
    <w:rsid w:val="00A93131"/>
    <w:rsid w:val="00A93575"/>
    <w:rsid w:val="00A936B8"/>
    <w:rsid w:val="00A94917"/>
    <w:rsid w:val="00A94F9C"/>
    <w:rsid w:val="00A9594D"/>
    <w:rsid w:val="00A96C00"/>
    <w:rsid w:val="00A9783A"/>
    <w:rsid w:val="00AA02B9"/>
    <w:rsid w:val="00AA1B24"/>
    <w:rsid w:val="00AA3030"/>
    <w:rsid w:val="00AA5310"/>
    <w:rsid w:val="00AA79CD"/>
    <w:rsid w:val="00AB0453"/>
    <w:rsid w:val="00AB0723"/>
    <w:rsid w:val="00AB0AAF"/>
    <w:rsid w:val="00AB23D2"/>
    <w:rsid w:val="00AB23F9"/>
    <w:rsid w:val="00AB40B7"/>
    <w:rsid w:val="00AB4DF7"/>
    <w:rsid w:val="00AB7384"/>
    <w:rsid w:val="00AC26BD"/>
    <w:rsid w:val="00AC26F2"/>
    <w:rsid w:val="00AC2832"/>
    <w:rsid w:val="00AC4CED"/>
    <w:rsid w:val="00AC4F43"/>
    <w:rsid w:val="00AC657A"/>
    <w:rsid w:val="00AC6A51"/>
    <w:rsid w:val="00AC6CAB"/>
    <w:rsid w:val="00AD4483"/>
    <w:rsid w:val="00AD4F8D"/>
    <w:rsid w:val="00AD56E5"/>
    <w:rsid w:val="00AD5C79"/>
    <w:rsid w:val="00AD6144"/>
    <w:rsid w:val="00AE040C"/>
    <w:rsid w:val="00AE0BA6"/>
    <w:rsid w:val="00AE0F00"/>
    <w:rsid w:val="00AE4655"/>
    <w:rsid w:val="00AE5D00"/>
    <w:rsid w:val="00AF0A33"/>
    <w:rsid w:val="00AF0ABB"/>
    <w:rsid w:val="00AF11FC"/>
    <w:rsid w:val="00AF1AC5"/>
    <w:rsid w:val="00AF229F"/>
    <w:rsid w:val="00AF25CC"/>
    <w:rsid w:val="00AF2CF7"/>
    <w:rsid w:val="00AF45FF"/>
    <w:rsid w:val="00AF464C"/>
    <w:rsid w:val="00AF593E"/>
    <w:rsid w:val="00AF70B2"/>
    <w:rsid w:val="00B003BC"/>
    <w:rsid w:val="00B00866"/>
    <w:rsid w:val="00B00FEB"/>
    <w:rsid w:val="00B03492"/>
    <w:rsid w:val="00B0359A"/>
    <w:rsid w:val="00B035A1"/>
    <w:rsid w:val="00B06905"/>
    <w:rsid w:val="00B07B34"/>
    <w:rsid w:val="00B11384"/>
    <w:rsid w:val="00B117BE"/>
    <w:rsid w:val="00B11B77"/>
    <w:rsid w:val="00B1204C"/>
    <w:rsid w:val="00B13D6B"/>
    <w:rsid w:val="00B170FC"/>
    <w:rsid w:val="00B1769F"/>
    <w:rsid w:val="00B211E9"/>
    <w:rsid w:val="00B22788"/>
    <w:rsid w:val="00B26B99"/>
    <w:rsid w:val="00B26BDE"/>
    <w:rsid w:val="00B27BFC"/>
    <w:rsid w:val="00B27C8B"/>
    <w:rsid w:val="00B31744"/>
    <w:rsid w:val="00B321C8"/>
    <w:rsid w:val="00B32402"/>
    <w:rsid w:val="00B36766"/>
    <w:rsid w:val="00B3690B"/>
    <w:rsid w:val="00B3711D"/>
    <w:rsid w:val="00B40C37"/>
    <w:rsid w:val="00B41DBE"/>
    <w:rsid w:val="00B42227"/>
    <w:rsid w:val="00B429F6"/>
    <w:rsid w:val="00B43163"/>
    <w:rsid w:val="00B437F0"/>
    <w:rsid w:val="00B4382B"/>
    <w:rsid w:val="00B440D7"/>
    <w:rsid w:val="00B50139"/>
    <w:rsid w:val="00B51CD0"/>
    <w:rsid w:val="00B51CEE"/>
    <w:rsid w:val="00B51DA6"/>
    <w:rsid w:val="00B54F72"/>
    <w:rsid w:val="00B5638F"/>
    <w:rsid w:val="00B565B9"/>
    <w:rsid w:val="00B5743C"/>
    <w:rsid w:val="00B57D6C"/>
    <w:rsid w:val="00B614BB"/>
    <w:rsid w:val="00B61FDB"/>
    <w:rsid w:val="00B6277F"/>
    <w:rsid w:val="00B64A8B"/>
    <w:rsid w:val="00B64E32"/>
    <w:rsid w:val="00B65A95"/>
    <w:rsid w:val="00B66AA8"/>
    <w:rsid w:val="00B67013"/>
    <w:rsid w:val="00B72B33"/>
    <w:rsid w:val="00B763A1"/>
    <w:rsid w:val="00B776BA"/>
    <w:rsid w:val="00B7776F"/>
    <w:rsid w:val="00B77CA2"/>
    <w:rsid w:val="00B77D53"/>
    <w:rsid w:val="00B77E22"/>
    <w:rsid w:val="00B81199"/>
    <w:rsid w:val="00B812AF"/>
    <w:rsid w:val="00B824BA"/>
    <w:rsid w:val="00B82A89"/>
    <w:rsid w:val="00B82D04"/>
    <w:rsid w:val="00B82E8C"/>
    <w:rsid w:val="00B84413"/>
    <w:rsid w:val="00B8457C"/>
    <w:rsid w:val="00B8484D"/>
    <w:rsid w:val="00B85771"/>
    <w:rsid w:val="00B911C3"/>
    <w:rsid w:val="00B91FA9"/>
    <w:rsid w:val="00B92F13"/>
    <w:rsid w:val="00B955D1"/>
    <w:rsid w:val="00B97C67"/>
    <w:rsid w:val="00BA00A8"/>
    <w:rsid w:val="00BA153C"/>
    <w:rsid w:val="00BA1D75"/>
    <w:rsid w:val="00BA6D1F"/>
    <w:rsid w:val="00BB07BC"/>
    <w:rsid w:val="00BB14CF"/>
    <w:rsid w:val="00BB1AA3"/>
    <w:rsid w:val="00BB25FD"/>
    <w:rsid w:val="00BB2D07"/>
    <w:rsid w:val="00BB3365"/>
    <w:rsid w:val="00BB3CAC"/>
    <w:rsid w:val="00BB3D6F"/>
    <w:rsid w:val="00BB41E0"/>
    <w:rsid w:val="00BB5549"/>
    <w:rsid w:val="00BB57DD"/>
    <w:rsid w:val="00BB659D"/>
    <w:rsid w:val="00BB6CD9"/>
    <w:rsid w:val="00BB7F60"/>
    <w:rsid w:val="00BC1ED4"/>
    <w:rsid w:val="00BC3AEA"/>
    <w:rsid w:val="00BC404B"/>
    <w:rsid w:val="00BC4D4F"/>
    <w:rsid w:val="00BD06C9"/>
    <w:rsid w:val="00BD113C"/>
    <w:rsid w:val="00BD18A4"/>
    <w:rsid w:val="00BD2D98"/>
    <w:rsid w:val="00BD3EEF"/>
    <w:rsid w:val="00BD5467"/>
    <w:rsid w:val="00BD58FE"/>
    <w:rsid w:val="00BD7BCF"/>
    <w:rsid w:val="00BE0038"/>
    <w:rsid w:val="00BE2023"/>
    <w:rsid w:val="00BE259A"/>
    <w:rsid w:val="00BE28F1"/>
    <w:rsid w:val="00BE2CE5"/>
    <w:rsid w:val="00BE3682"/>
    <w:rsid w:val="00BE388F"/>
    <w:rsid w:val="00BE4244"/>
    <w:rsid w:val="00BE57CD"/>
    <w:rsid w:val="00BF030C"/>
    <w:rsid w:val="00BF0BA3"/>
    <w:rsid w:val="00BF3D28"/>
    <w:rsid w:val="00BF5C47"/>
    <w:rsid w:val="00BF6A75"/>
    <w:rsid w:val="00BF7927"/>
    <w:rsid w:val="00BF79D8"/>
    <w:rsid w:val="00C0138C"/>
    <w:rsid w:val="00C0345C"/>
    <w:rsid w:val="00C04060"/>
    <w:rsid w:val="00C04A1B"/>
    <w:rsid w:val="00C07466"/>
    <w:rsid w:val="00C077B2"/>
    <w:rsid w:val="00C07804"/>
    <w:rsid w:val="00C10C7E"/>
    <w:rsid w:val="00C1424E"/>
    <w:rsid w:val="00C153E0"/>
    <w:rsid w:val="00C158A7"/>
    <w:rsid w:val="00C15E46"/>
    <w:rsid w:val="00C16314"/>
    <w:rsid w:val="00C17397"/>
    <w:rsid w:val="00C17407"/>
    <w:rsid w:val="00C203D2"/>
    <w:rsid w:val="00C20A27"/>
    <w:rsid w:val="00C21C51"/>
    <w:rsid w:val="00C21E61"/>
    <w:rsid w:val="00C23FBF"/>
    <w:rsid w:val="00C25010"/>
    <w:rsid w:val="00C25F82"/>
    <w:rsid w:val="00C263B0"/>
    <w:rsid w:val="00C27E3B"/>
    <w:rsid w:val="00C3000E"/>
    <w:rsid w:val="00C326A7"/>
    <w:rsid w:val="00C32943"/>
    <w:rsid w:val="00C336D5"/>
    <w:rsid w:val="00C34B73"/>
    <w:rsid w:val="00C353CD"/>
    <w:rsid w:val="00C354A8"/>
    <w:rsid w:val="00C37578"/>
    <w:rsid w:val="00C37C5A"/>
    <w:rsid w:val="00C4206A"/>
    <w:rsid w:val="00C42E9B"/>
    <w:rsid w:val="00C43CC8"/>
    <w:rsid w:val="00C44FBC"/>
    <w:rsid w:val="00C4650E"/>
    <w:rsid w:val="00C46CCD"/>
    <w:rsid w:val="00C4775B"/>
    <w:rsid w:val="00C548A9"/>
    <w:rsid w:val="00C62779"/>
    <w:rsid w:val="00C64CE7"/>
    <w:rsid w:val="00C65F92"/>
    <w:rsid w:val="00C6613F"/>
    <w:rsid w:val="00C66E75"/>
    <w:rsid w:val="00C66FCD"/>
    <w:rsid w:val="00C70968"/>
    <w:rsid w:val="00C710F9"/>
    <w:rsid w:val="00C723FC"/>
    <w:rsid w:val="00C72633"/>
    <w:rsid w:val="00C7566C"/>
    <w:rsid w:val="00C76E12"/>
    <w:rsid w:val="00C815E6"/>
    <w:rsid w:val="00C8179C"/>
    <w:rsid w:val="00C81DB9"/>
    <w:rsid w:val="00C82383"/>
    <w:rsid w:val="00C8342A"/>
    <w:rsid w:val="00C845F9"/>
    <w:rsid w:val="00C854D7"/>
    <w:rsid w:val="00C86292"/>
    <w:rsid w:val="00C86711"/>
    <w:rsid w:val="00C87081"/>
    <w:rsid w:val="00C90CF5"/>
    <w:rsid w:val="00C91B79"/>
    <w:rsid w:val="00C926F3"/>
    <w:rsid w:val="00C93769"/>
    <w:rsid w:val="00C94005"/>
    <w:rsid w:val="00C94434"/>
    <w:rsid w:val="00C963F7"/>
    <w:rsid w:val="00CA0AF7"/>
    <w:rsid w:val="00CA18A7"/>
    <w:rsid w:val="00CA2BCD"/>
    <w:rsid w:val="00CA4162"/>
    <w:rsid w:val="00CA5EDD"/>
    <w:rsid w:val="00CA65D8"/>
    <w:rsid w:val="00CA6BC2"/>
    <w:rsid w:val="00CA791A"/>
    <w:rsid w:val="00CB0837"/>
    <w:rsid w:val="00CB156E"/>
    <w:rsid w:val="00CB1748"/>
    <w:rsid w:val="00CB27CF"/>
    <w:rsid w:val="00CB3276"/>
    <w:rsid w:val="00CB32FE"/>
    <w:rsid w:val="00CB3565"/>
    <w:rsid w:val="00CB46FA"/>
    <w:rsid w:val="00CB60D0"/>
    <w:rsid w:val="00CC0CA4"/>
    <w:rsid w:val="00CC1D24"/>
    <w:rsid w:val="00CC26DE"/>
    <w:rsid w:val="00CC3FA8"/>
    <w:rsid w:val="00CC6397"/>
    <w:rsid w:val="00CC7E0D"/>
    <w:rsid w:val="00CD01A0"/>
    <w:rsid w:val="00CD1ED0"/>
    <w:rsid w:val="00CD3A01"/>
    <w:rsid w:val="00CD4BE9"/>
    <w:rsid w:val="00CD6C13"/>
    <w:rsid w:val="00CE0407"/>
    <w:rsid w:val="00CE17F8"/>
    <w:rsid w:val="00CE1E6A"/>
    <w:rsid w:val="00CE3ABD"/>
    <w:rsid w:val="00CE3CF7"/>
    <w:rsid w:val="00CE4050"/>
    <w:rsid w:val="00CE532B"/>
    <w:rsid w:val="00CE5961"/>
    <w:rsid w:val="00CE6D2B"/>
    <w:rsid w:val="00CE7DBD"/>
    <w:rsid w:val="00CF05D0"/>
    <w:rsid w:val="00CF196B"/>
    <w:rsid w:val="00CF29E4"/>
    <w:rsid w:val="00CF2DC1"/>
    <w:rsid w:val="00CF3203"/>
    <w:rsid w:val="00CF3CE2"/>
    <w:rsid w:val="00CF413B"/>
    <w:rsid w:val="00CF7D7C"/>
    <w:rsid w:val="00D00213"/>
    <w:rsid w:val="00D00809"/>
    <w:rsid w:val="00D0385D"/>
    <w:rsid w:val="00D05CC9"/>
    <w:rsid w:val="00D0689E"/>
    <w:rsid w:val="00D06C42"/>
    <w:rsid w:val="00D10997"/>
    <w:rsid w:val="00D1167F"/>
    <w:rsid w:val="00D1249D"/>
    <w:rsid w:val="00D12AB0"/>
    <w:rsid w:val="00D133B4"/>
    <w:rsid w:val="00D15B9B"/>
    <w:rsid w:val="00D16138"/>
    <w:rsid w:val="00D2119C"/>
    <w:rsid w:val="00D226F5"/>
    <w:rsid w:val="00D26E1A"/>
    <w:rsid w:val="00D27CD9"/>
    <w:rsid w:val="00D30C73"/>
    <w:rsid w:val="00D316E0"/>
    <w:rsid w:val="00D334D5"/>
    <w:rsid w:val="00D34078"/>
    <w:rsid w:val="00D34A00"/>
    <w:rsid w:val="00D34BCE"/>
    <w:rsid w:val="00D35893"/>
    <w:rsid w:val="00D36C59"/>
    <w:rsid w:val="00D36C9E"/>
    <w:rsid w:val="00D37AE4"/>
    <w:rsid w:val="00D37F6D"/>
    <w:rsid w:val="00D442E8"/>
    <w:rsid w:val="00D44E3A"/>
    <w:rsid w:val="00D45BD6"/>
    <w:rsid w:val="00D46707"/>
    <w:rsid w:val="00D47B7F"/>
    <w:rsid w:val="00D50B13"/>
    <w:rsid w:val="00D50B97"/>
    <w:rsid w:val="00D51761"/>
    <w:rsid w:val="00D53AC4"/>
    <w:rsid w:val="00D53B44"/>
    <w:rsid w:val="00D55E0D"/>
    <w:rsid w:val="00D56846"/>
    <w:rsid w:val="00D576D8"/>
    <w:rsid w:val="00D57A2D"/>
    <w:rsid w:val="00D57FD8"/>
    <w:rsid w:val="00D60B57"/>
    <w:rsid w:val="00D61230"/>
    <w:rsid w:val="00D612FD"/>
    <w:rsid w:val="00D62619"/>
    <w:rsid w:val="00D642EE"/>
    <w:rsid w:val="00D64B19"/>
    <w:rsid w:val="00D64F00"/>
    <w:rsid w:val="00D6795D"/>
    <w:rsid w:val="00D703ED"/>
    <w:rsid w:val="00D75A7D"/>
    <w:rsid w:val="00D75BBD"/>
    <w:rsid w:val="00D80639"/>
    <w:rsid w:val="00D8128F"/>
    <w:rsid w:val="00D81F62"/>
    <w:rsid w:val="00D82952"/>
    <w:rsid w:val="00D83C7A"/>
    <w:rsid w:val="00D850A5"/>
    <w:rsid w:val="00D85A1F"/>
    <w:rsid w:val="00D85F37"/>
    <w:rsid w:val="00D8781F"/>
    <w:rsid w:val="00D913C6"/>
    <w:rsid w:val="00D94C0E"/>
    <w:rsid w:val="00D95651"/>
    <w:rsid w:val="00D95AF2"/>
    <w:rsid w:val="00D968DB"/>
    <w:rsid w:val="00DA1901"/>
    <w:rsid w:val="00DA45BC"/>
    <w:rsid w:val="00DA546F"/>
    <w:rsid w:val="00DA5FA5"/>
    <w:rsid w:val="00DA7442"/>
    <w:rsid w:val="00DB09C0"/>
    <w:rsid w:val="00DB19EE"/>
    <w:rsid w:val="00DB4D79"/>
    <w:rsid w:val="00DB5965"/>
    <w:rsid w:val="00DB5EDD"/>
    <w:rsid w:val="00DB6C91"/>
    <w:rsid w:val="00DC1403"/>
    <w:rsid w:val="00DC147D"/>
    <w:rsid w:val="00DC21EF"/>
    <w:rsid w:val="00DC317A"/>
    <w:rsid w:val="00DC3C4D"/>
    <w:rsid w:val="00DC41FB"/>
    <w:rsid w:val="00DC51A5"/>
    <w:rsid w:val="00DC55BD"/>
    <w:rsid w:val="00DC69FE"/>
    <w:rsid w:val="00DC7461"/>
    <w:rsid w:val="00DC7467"/>
    <w:rsid w:val="00DD0151"/>
    <w:rsid w:val="00DD0A9D"/>
    <w:rsid w:val="00DD1407"/>
    <w:rsid w:val="00DD1D58"/>
    <w:rsid w:val="00DD2A10"/>
    <w:rsid w:val="00DD4548"/>
    <w:rsid w:val="00DD6478"/>
    <w:rsid w:val="00DE0564"/>
    <w:rsid w:val="00DE0864"/>
    <w:rsid w:val="00DE2D47"/>
    <w:rsid w:val="00DE3C01"/>
    <w:rsid w:val="00DE6D45"/>
    <w:rsid w:val="00DE7D08"/>
    <w:rsid w:val="00DF0C7C"/>
    <w:rsid w:val="00DF3F08"/>
    <w:rsid w:val="00DF44F2"/>
    <w:rsid w:val="00DF6CE5"/>
    <w:rsid w:val="00DF71FC"/>
    <w:rsid w:val="00DF7D53"/>
    <w:rsid w:val="00E01E62"/>
    <w:rsid w:val="00E024B6"/>
    <w:rsid w:val="00E03B9F"/>
    <w:rsid w:val="00E108EE"/>
    <w:rsid w:val="00E11782"/>
    <w:rsid w:val="00E12107"/>
    <w:rsid w:val="00E13CC0"/>
    <w:rsid w:val="00E13FCC"/>
    <w:rsid w:val="00E14277"/>
    <w:rsid w:val="00E145FF"/>
    <w:rsid w:val="00E17949"/>
    <w:rsid w:val="00E21BF4"/>
    <w:rsid w:val="00E2224E"/>
    <w:rsid w:val="00E2274B"/>
    <w:rsid w:val="00E2283A"/>
    <w:rsid w:val="00E22D07"/>
    <w:rsid w:val="00E23487"/>
    <w:rsid w:val="00E23CF3"/>
    <w:rsid w:val="00E240CE"/>
    <w:rsid w:val="00E24D3A"/>
    <w:rsid w:val="00E31BD8"/>
    <w:rsid w:val="00E3251A"/>
    <w:rsid w:val="00E33596"/>
    <w:rsid w:val="00E337A6"/>
    <w:rsid w:val="00E367EC"/>
    <w:rsid w:val="00E41105"/>
    <w:rsid w:val="00E41D48"/>
    <w:rsid w:val="00E46BC7"/>
    <w:rsid w:val="00E5021D"/>
    <w:rsid w:val="00E52229"/>
    <w:rsid w:val="00E535A2"/>
    <w:rsid w:val="00E53C3C"/>
    <w:rsid w:val="00E53FBD"/>
    <w:rsid w:val="00E5430C"/>
    <w:rsid w:val="00E5620A"/>
    <w:rsid w:val="00E57225"/>
    <w:rsid w:val="00E60123"/>
    <w:rsid w:val="00E60271"/>
    <w:rsid w:val="00E60B7D"/>
    <w:rsid w:val="00E614F8"/>
    <w:rsid w:val="00E635D9"/>
    <w:rsid w:val="00E644AB"/>
    <w:rsid w:val="00E644AD"/>
    <w:rsid w:val="00E64B6D"/>
    <w:rsid w:val="00E65366"/>
    <w:rsid w:val="00E65B1F"/>
    <w:rsid w:val="00E65CB1"/>
    <w:rsid w:val="00E66BAD"/>
    <w:rsid w:val="00E72031"/>
    <w:rsid w:val="00E731A4"/>
    <w:rsid w:val="00E73367"/>
    <w:rsid w:val="00E734DB"/>
    <w:rsid w:val="00E76258"/>
    <w:rsid w:val="00E7708A"/>
    <w:rsid w:val="00E77350"/>
    <w:rsid w:val="00E7747B"/>
    <w:rsid w:val="00E8040A"/>
    <w:rsid w:val="00E80618"/>
    <w:rsid w:val="00E80E67"/>
    <w:rsid w:val="00E81715"/>
    <w:rsid w:val="00E817D6"/>
    <w:rsid w:val="00E823A0"/>
    <w:rsid w:val="00E8336D"/>
    <w:rsid w:val="00E8362B"/>
    <w:rsid w:val="00E84048"/>
    <w:rsid w:val="00E84156"/>
    <w:rsid w:val="00E84565"/>
    <w:rsid w:val="00E85C27"/>
    <w:rsid w:val="00E869CF"/>
    <w:rsid w:val="00E90EC9"/>
    <w:rsid w:val="00E91DEF"/>
    <w:rsid w:val="00E91EE3"/>
    <w:rsid w:val="00E943C1"/>
    <w:rsid w:val="00E947E1"/>
    <w:rsid w:val="00E94F90"/>
    <w:rsid w:val="00E9729E"/>
    <w:rsid w:val="00E972D3"/>
    <w:rsid w:val="00EA0073"/>
    <w:rsid w:val="00EA07F0"/>
    <w:rsid w:val="00EA1A31"/>
    <w:rsid w:val="00EA4E7A"/>
    <w:rsid w:val="00EA6BA0"/>
    <w:rsid w:val="00EB0991"/>
    <w:rsid w:val="00EB5D3B"/>
    <w:rsid w:val="00EB68E0"/>
    <w:rsid w:val="00EC0251"/>
    <w:rsid w:val="00EC0E12"/>
    <w:rsid w:val="00EC20B2"/>
    <w:rsid w:val="00EC2D36"/>
    <w:rsid w:val="00EC34C8"/>
    <w:rsid w:val="00EC44E2"/>
    <w:rsid w:val="00EC4D1A"/>
    <w:rsid w:val="00EC6158"/>
    <w:rsid w:val="00EC6FD6"/>
    <w:rsid w:val="00EC7E72"/>
    <w:rsid w:val="00ED13A9"/>
    <w:rsid w:val="00ED1902"/>
    <w:rsid w:val="00ED272E"/>
    <w:rsid w:val="00ED2CE0"/>
    <w:rsid w:val="00ED2F5F"/>
    <w:rsid w:val="00ED4144"/>
    <w:rsid w:val="00ED4B7A"/>
    <w:rsid w:val="00ED53C7"/>
    <w:rsid w:val="00ED5C0C"/>
    <w:rsid w:val="00ED61B1"/>
    <w:rsid w:val="00EE05B8"/>
    <w:rsid w:val="00EE4A1F"/>
    <w:rsid w:val="00EE4BF8"/>
    <w:rsid w:val="00EE7411"/>
    <w:rsid w:val="00EE7831"/>
    <w:rsid w:val="00EF01F9"/>
    <w:rsid w:val="00EF0322"/>
    <w:rsid w:val="00EF0508"/>
    <w:rsid w:val="00EF08F2"/>
    <w:rsid w:val="00EF0F60"/>
    <w:rsid w:val="00EF1C5D"/>
    <w:rsid w:val="00EF23FE"/>
    <w:rsid w:val="00EF3936"/>
    <w:rsid w:val="00EF3D1E"/>
    <w:rsid w:val="00EF4B3E"/>
    <w:rsid w:val="00F012C5"/>
    <w:rsid w:val="00F02253"/>
    <w:rsid w:val="00F03928"/>
    <w:rsid w:val="00F05FE5"/>
    <w:rsid w:val="00F06F33"/>
    <w:rsid w:val="00F07BE6"/>
    <w:rsid w:val="00F100AA"/>
    <w:rsid w:val="00F12AC6"/>
    <w:rsid w:val="00F12FF2"/>
    <w:rsid w:val="00F13186"/>
    <w:rsid w:val="00F139F3"/>
    <w:rsid w:val="00F14AA0"/>
    <w:rsid w:val="00F16051"/>
    <w:rsid w:val="00F21F35"/>
    <w:rsid w:val="00F25ADB"/>
    <w:rsid w:val="00F315CF"/>
    <w:rsid w:val="00F31DD7"/>
    <w:rsid w:val="00F348E3"/>
    <w:rsid w:val="00F3553D"/>
    <w:rsid w:val="00F37036"/>
    <w:rsid w:val="00F37454"/>
    <w:rsid w:val="00F37FE9"/>
    <w:rsid w:val="00F4041B"/>
    <w:rsid w:val="00F40AEE"/>
    <w:rsid w:val="00F41568"/>
    <w:rsid w:val="00F41879"/>
    <w:rsid w:val="00F42846"/>
    <w:rsid w:val="00F428FF"/>
    <w:rsid w:val="00F43B03"/>
    <w:rsid w:val="00F43F0D"/>
    <w:rsid w:val="00F44A14"/>
    <w:rsid w:val="00F459A7"/>
    <w:rsid w:val="00F46070"/>
    <w:rsid w:val="00F465C5"/>
    <w:rsid w:val="00F50145"/>
    <w:rsid w:val="00F51FCB"/>
    <w:rsid w:val="00F5252E"/>
    <w:rsid w:val="00F5420B"/>
    <w:rsid w:val="00F56396"/>
    <w:rsid w:val="00F571FD"/>
    <w:rsid w:val="00F57C5E"/>
    <w:rsid w:val="00F57DDC"/>
    <w:rsid w:val="00F601D4"/>
    <w:rsid w:val="00F60C27"/>
    <w:rsid w:val="00F61022"/>
    <w:rsid w:val="00F63313"/>
    <w:rsid w:val="00F65680"/>
    <w:rsid w:val="00F65B6E"/>
    <w:rsid w:val="00F66B76"/>
    <w:rsid w:val="00F67402"/>
    <w:rsid w:val="00F67A08"/>
    <w:rsid w:val="00F67BE7"/>
    <w:rsid w:val="00F70245"/>
    <w:rsid w:val="00F72869"/>
    <w:rsid w:val="00F72AD3"/>
    <w:rsid w:val="00F734FD"/>
    <w:rsid w:val="00F743CC"/>
    <w:rsid w:val="00F74AEA"/>
    <w:rsid w:val="00F76B59"/>
    <w:rsid w:val="00F7765C"/>
    <w:rsid w:val="00F77985"/>
    <w:rsid w:val="00F77CEC"/>
    <w:rsid w:val="00F818E7"/>
    <w:rsid w:val="00F83579"/>
    <w:rsid w:val="00F84AA7"/>
    <w:rsid w:val="00F84EDA"/>
    <w:rsid w:val="00F868D0"/>
    <w:rsid w:val="00F86B12"/>
    <w:rsid w:val="00F92202"/>
    <w:rsid w:val="00F923E3"/>
    <w:rsid w:val="00F9442B"/>
    <w:rsid w:val="00F945EB"/>
    <w:rsid w:val="00F94642"/>
    <w:rsid w:val="00F949F2"/>
    <w:rsid w:val="00F96DF6"/>
    <w:rsid w:val="00F96EFC"/>
    <w:rsid w:val="00F97443"/>
    <w:rsid w:val="00F97A41"/>
    <w:rsid w:val="00F97DB2"/>
    <w:rsid w:val="00F97FFC"/>
    <w:rsid w:val="00FA0587"/>
    <w:rsid w:val="00FA2ACC"/>
    <w:rsid w:val="00FA3276"/>
    <w:rsid w:val="00FA3620"/>
    <w:rsid w:val="00FA36CA"/>
    <w:rsid w:val="00FA434D"/>
    <w:rsid w:val="00FA5311"/>
    <w:rsid w:val="00FA59C9"/>
    <w:rsid w:val="00FA6F6F"/>
    <w:rsid w:val="00FB03C6"/>
    <w:rsid w:val="00FB041B"/>
    <w:rsid w:val="00FB0B8B"/>
    <w:rsid w:val="00FB112B"/>
    <w:rsid w:val="00FB1405"/>
    <w:rsid w:val="00FB1FAA"/>
    <w:rsid w:val="00FB218B"/>
    <w:rsid w:val="00FB2559"/>
    <w:rsid w:val="00FB3087"/>
    <w:rsid w:val="00FB3508"/>
    <w:rsid w:val="00FB6EE0"/>
    <w:rsid w:val="00FC0B9D"/>
    <w:rsid w:val="00FC1461"/>
    <w:rsid w:val="00FC4972"/>
    <w:rsid w:val="00FC49CE"/>
    <w:rsid w:val="00FC60D9"/>
    <w:rsid w:val="00FC73D8"/>
    <w:rsid w:val="00FC79E4"/>
    <w:rsid w:val="00FD2768"/>
    <w:rsid w:val="00FD3DF3"/>
    <w:rsid w:val="00FD5383"/>
    <w:rsid w:val="00FD5EB4"/>
    <w:rsid w:val="00FD64A6"/>
    <w:rsid w:val="00FD7746"/>
    <w:rsid w:val="00FE0443"/>
    <w:rsid w:val="00FE4D59"/>
    <w:rsid w:val="00FE4F33"/>
    <w:rsid w:val="00FE519F"/>
    <w:rsid w:val="00FE5CBE"/>
    <w:rsid w:val="00FF1FC7"/>
    <w:rsid w:val="00FF2C15"/>
    <w:rsid w:val="00FF2C4F"/>
    <w:rsid w:val="00FF3376"/>
    <w:rsid w:val="00FF622D"/>
    <w:rsid w:val="00FF7EE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iPriority="9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2659A"/>
    <w:rPr>
      <w:rFonts w:ascii="Times New Roman" w:hAnsi="Times New Roman"/>
      <w:sz w:val="28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</w:rPr>
  </w:style>
  <w:style w:type="paragraph" w:styleId="2">
    <w:name w:val="heading 2"/>
    <w:basedOn w:val="a0"/>
    <w:next w:val="a0"/>
    <w:link w:val="20"/>
    <w:uiPriority w:val="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eastAsia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"/>
    <w:rsid w:val="007031A2"/>
    <w:rPr>
      <w:rFonts w:ascii="Calibri" w:eastAsia="MS Gothic" w:hAnsi="Calibri"/>
      <w:b/>
      <w:bCs/>
      <w:color w:val="345A8A"/>
      <w:sz w:val="32"/>
      <w:szCs w:val="32"/>
    </w:rPr>
  </w:style>
  <w:style w:type="character" w:customStyle="1" w:styleId="20">
    <w:name w:val="Заголовок 2 Знак"/>
    <w:link w:val="2"/>
    <w:uiPriority w:val="9"/>
    <w:rsid w:val="007031A2"/>
    <w:rPr>
      <w:rFonts w:ascii="Calibri" w:eastAsia="MS Gothic" w:hAnsi="Calibri"/>
      <w:b/>
      <w:bCs/>
      <w:color w:val="4F81BD"/>
      <w:sz w:val="26"/>
      <w:szCs w:val="26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eastAsia="MS ??"/>
      <w:sz w:val="20"/>
      <w:szCs w:val="20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eastAsia="MS ??"/>
      <w:b/>
      <w:kern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eastAsia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eastAsia="Times New Roman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eastAsia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eastAsia="Times New Roman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eastAsia="Times New Roman"/>
      <w:b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eastAsia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eastAsia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eastAsia="Times New Roman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eastAsia="Times New Roman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eastAsia="Times New Roman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eastAsia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eastAsia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eastAsia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eastAsia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eastAsia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eastAsia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eastAsia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eastAsia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eastAsia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eastAsia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eastAsia="Times New Roman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eastAsia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eastAsia="Times New Roman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eastAsia="Times New Roman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eastAsia="Times New Roman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eastAsia="Times New Roman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eastAsia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eastAsia="Times New Roman"/>
    </w:rPr>
  </w:style>
  <w:style w:type="paragraph" w:styleId="afffa">
    <w:name w:val="List Paragraph"/>
    <w:basedOn w:val="a0"/>
    <w:uiPriority w:val="99"/>
    <w:qFormat/>
    <w:rsid w:val="00416F89"/>
    <w:pPr>
      <w:ind w:left="720"/>
      <w:contextualSpacing/>
    </w:pPr>
    <w:rPr>
      <w:rFonts w:eastAsia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mbria" w:eastAsia="MS Mincho" w:hAnsi="Cambria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nhideWhenUsed="0" w:qFormat="1"/>
    <w:lsdException w:name="heading 4" w:semiHidden="0" w:unhideWhenUsed="0" w:qFormat="1"/>
    <w:lsdException w:name="heading 5" w:semiHidden="0" w:uiPriority="9" w:unhideWhenUsed="0" w:qFormat="1"/>
    <w:lsdException w:name="heading 6" w:semiHidden="0" w:unhideWhenUsed="0" w:qFormat="1"/>
    <w:lsdException w:name="heading 7" w:semiHidden="0" w:unhideWhenUsed="0" w:qFormat="1"/>
    <w:lsdException w:name="heading 8" w:semiHidden="0" w:unhideWhenUsed="0" w:qFormat="1"/>
    <w:lsdException w:name="heading 9" w:semiHidden="0" w:unhideWhenUsed="0" w:qFormat="1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34" w:unhideWhenUsed="0" w:qFormat="1"/>
    <w:lsdException w:name="Colorful Grid" w:semiHidden="0" w:uiPriority="73" w:unhideWhenUsed="0" w:qFormat="1"/>
    <w:lsdException w:name="Light Shading Accent 1" w:semiHidden="0" w:uiPriority="60" w:unhideWhenUsed="0" w:qFormat="1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 w:qFormat="1"/>
    <w:lsdException w:name="Medium List 2 Accent 6" w:semiHidden="0" w:uiPriority="66" w:unhideWhenUsed="0" w:qFormat="1"/>
    <w:lsdException w:name="Medium Grid 1 Accent 6" w:semiHidden="0" w:uiPriority="67" w:unhideWhenUsed="0" w:qFormat="1"/>
    <w:lsdException w:name="Medium Grid 2 Accent 6" w:semiHidden="0" w:uiPriority="68" w:unhideWhenUsed="0" w:qFormat="1"/>
    <w:lsdException w:name="Medium Grid 3 Accent 6" w:semiHidden="0" w:uiPriority="69" w:unhideWhenUsed="0" w:qFormat="1"/>
    <w:lsdException w:name="Dark List Accent 6" w:semiHidden="0" w:uiPriority="70" w:unhideWhenUsed="0"/>
    <w:lsdException w:name="Colorful Shading Accent 6" w:semiHidden="0" w:uiPriority="71" w:unhideWhenUsed="0" w:qFormat="1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0">
    <w:name w:val="Normal"/>
    <w:qFormat/>
    <w:rsid w:val="0052659A"/>
    <w:rPr>
      <w:rFonts w:ascii="Times New Roman" w:hAnsi="Times New Roman"/>
      <w:sz w:val="28"/>
      <w:szCs w:val="24"/>
    </w:rPr>
  </w:style>
  <w:style w:type="paragraph" w:styleId="1">
    <w:name w:val="heading 1"/>
    <w:basedOn w:val="a0"/>
    <w:next w:val="a0"/>
    <w:link w:val="10"/>
    <w:uiPriority w:val="9"/>
    <w:qFormat/>
    <w:rsid w:val="007031A2"/>
    <w:pPr>
      <w:keepNext/>
      <w:keepLines/>
      <w:numPr>
        <w:numId w:val="1"/>
      </w:numPr>
      <w:spacing w:before="480"/>
      <w:outlineLvl w:val="0"/>
    </w:pPr>
    <w:rPr>
      <w:rFonts w:ascii="Calibri" w:eastAsia="MS Gothic" w:hAnsi="Calibri"/>
      <w:b/>
      <w:bCs/>
      <w:color w:val="345A8A"/>
      <w:sz w:val="32"/>
      <w:szCs w:val="32"/>
    </w:rPr>
  </w:style>
  <w:style w:type="paragraph" w:styleId="2">
    <w:name w:val="heading 2"/>
    <w:basedOn w:val="a0"/>
    <w:next w:val="a0"/>
    <w:link w:val="20"/>
    <w:uiPriority w:val="9"/>
    <w:qFormat/>
    <w:rsid w:val="007031A2"/>
    <w:pPr>
      <w:keepNext/>
      <w:keepLines/>
      <w:numPr>
        <w:ilvl w:val="1"/>
        <w:numId w:val="1"/>
      </w:numPr>
      <w:spacing w:before="200"/>
      <w:outlineLvl w:val="1"/>
    </w:pPr>
    <w:rPr>
      <w:rFonts w:ascii="Calibri" w:eastAsia="MS Gothic" w:hAnsi="Calibri"/>
      <w:b/>
      <w:bCs/>
      <w:color w:val="4F81BD"/>
      <w:sz w:val="26"/>
      <w:szCs w:val="26"/>
    </w:rPr>
  </w:style>
  <w:style w:type="paragraph" w:styleId="3">
    <w:name w:val="heading 3"/>
    <w:basedOn w:val="a0"/>
    <w:next w:val="a0"/>
    <w:link w:val="30"/>
    <w:uiPriority w:val="99"/>
    <w:qFormat/>
    <w:rsid w:val="00585913"/>
    <w:pPr>
      <w:keepNext/>
      <w:spacing w:before="240" w:after="60"/>
      <w:outlineLvl w:val="2"/>
    </w:pPr>
    <w:rPr>
      <w:rFonts w:ascii="Arial" w:eastAsia="Times New Roman" w:hAnsi="Arial" w:cs="Arial"/>
    </w:rPr>
  </w:style>
  <w:style w:type="paragraph" w:styleId="4">
    <w:name w:val="heading 4"/>
    <w:basedOn w:val="a0"/>
    <w:next w:val="a0"/>
    <w:link w:val="40"/>
    <w:uiPriority w:val="99"/>
    <w:qFormat/>
    <w:rsid w:val="00585913"/>
    <w:pPr>
      <w:keepNext/>
      <w:spacing w:before="240" w:after="60"/>
      <w:outlineLvl w:val="3"/>
    </w:pPr>
    <w:rPr>
      <w:rFonts w:ascii="Arial" w:eastAsia="Times New Roman" w:hAnsi="Arial" w:cs="Arial"/>
      <w:b/>
      <w:bCs/>
    </w:rPr>
  </w:style>
  <w:style w:type="paragraph" w:styleId="5">
    <w:name w:val="heading 5"/>
    <w:basedOn w:val="a0"/>
    <w:next w:val="a0"/>
    <w:link w:val="50"/>
    <w:uiPriority w:val="9"/>
    <w:qFormat/>
    <w:rsid w:val="008769D2"/>
    <w:pPr>
      <w:keepNext/>
      <w:keepLines/>
      <w:spacing w:before="200"/>
      <w:outlineLvl w:val="4"/>
    </w:pPr>
    <w:rPr>
      <w:rFonts w:ascii="Calibri" w:eastAsia="MS Gothic" w:hAnsi="Calibri"/>
      <w:color w:val="243F60"/>
      <w:sz w:val="20"/>
      <w:szCs w:val="20"/>
    </w:rPr>
  </w:style>
  <w:style w:type="paragraph" w:styleId="6">
    <w:name w:val="heading 6"/>
    <w:basedOn w:val="a0"/>
    <w:next w:val="a0"/>
    <w:link w:val="6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5"/>
    </w:pPr>
    <w:rPr>
      <w:rFonts w:ascii="Arial" w:eastAsia="Times New Roman" w:hAnsi="Arial" w:cs="Arial"/>
    </w:rPr>
  </w:style>
  <w:style w:type="paragraph" w:styleId="7">
    <w:name w:val="heading 7"/>
    <w:basedOn w:val="a0"/>
    <w:next w:val="a0"/>
    <w:link w:val="7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spacing w:before="620"/>
      <w:jc w:val="right"/>
      <w:outlineLvl w:val="6"/>
    </w:pPr>
    <w:rPr>
      <w:rFonts w:eastAsia="Times New Roman"/>
      <w:color w:val="FF00FF"/>
    </w:rPr>
  </w:style>
  <w:style w:type="paragraph" w:styleId="8">
    <w:name w:val="heading 8"/>
    <w:basedOn w:val="a0"/>
    <w:next w:val="a0"/>
    <w:link w:val="8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9"/>
      <w:jc w:val="right"/>
      <w:outlineLvl w:val="7"/>
    </w:pPr>
    <w:rPr>
      <w:rFonts w:ascii="Arial" w:eastAsia="Times New Roman" w:hAnsi="Arial" w:cs="Arial"/>
      <w:color w:val="FF00FF"/>
      <w:sz w:val="22"/>
    </w:rPr>
  </w:style>
  <w:style w:type="paragraph" w:styleId="9">
    <w:name w:val="heading 9"/>
    <w:basedOn w:val="a0"/>
    <w:next w:val="a0"/>
    <w:link w:val="90"/>
    <w:uiPriority w:val="99"/>
    <w:qFormat/>
    <w:rsid w:val="00585913"/>
    <w:pPr>
      <w:keepNext/>
      <w:widowControl w:val="0"/>
      <w:tabs>
        <w:tab w:val="left" w:pos="4880"/>
      </w:tabs>
      <w:autoSpaceDE w:val="0"/>
      <w:autoSpaceDN w:val="0"/>
      <w:adjustRightInd w:val="0"/>
      <w:ind w:firstLine="288"/>
      <w:jc w:val="right"/>
      <w:outlineLvl w:val="8"/>
    </w:pPr>
    <w:rPr>
      <w:rFonts w:ascii="Arial" w:eastAsia="Times New Roman" w:hAnsi="Arial" w:cs="Arial"/>
      <w:sz w:val="22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Document Map"/>
    <w:basedOn w:val="a0"/>
    <w:link w:val="a5"/>
    <w:uiPriority w:val="99"/>
    <w:semiHidden/>
    <w:unhideWhenUsed/>
    <w:rsid w:val="007031A2"/>
    <w:rPr>
      <w:rFonts w:ascii="Lucida Grande CY" w:hAnsi="Lucida Grande CY"/>
      <w:sz w:val="20"/>
      <w:szCs w:val="20"/>
    </w:rPr>
  </w:style>
  <w:style w:type="character" w:customStyle="1" w:styleId="a5">
    <w:name w:val="Схема документа Знак"/>
    <w:link w:val="a4"/>
    <w:uiPriority w:val="99"/>
    <w:semiHidden/>
    <w:rsid w:val="007031A2"/>
    <w:rPr>
      <w:rFonts w:ascii="Lucida Grande CY" w:hAnsi="Lucida Grande CY" w:cs="Lucida Grande CY"/>
    </w:rPr>
  </w:style>
  <w:style w:type="character" w:customStyle="1" w:styleId="10">
    <w:name w:val="Заголовок 1 Знак"/>
    <w:link w:val="1"/>
    <w:uiPriority w:val="9"/>
    <w:rsid w:val="007031A2"/>
    <w:rPr>
      <w:rFonts w:ascii="Calibri" w:eastAsia="MS Gothic" w:hAnsi="Calibri"/>
      <w:b/>
      <w:bCs/>
      <w:color w:val="345A8A"/>
      <w:sz w:val="32"/>
      <w:szCs w:val="32"/>
    </w:rPr>
  </w:style>
  <w:style w:type="character" w:customStyle="1" w:styleId="20">
    <w:name w:val="Заголовок 2 Знак"/>
    <w:link w:val="2"/>
    <w:uiPriority w:val="9"/>
    <w:rsid w:val="007031A2"/>
    <w:rPr>
      <w:rFonts w:ascii="Calibri" w:eastAsia="MS Gothic" w:hAnsi="Calibri"/>
      <w:b/>
      <w:bCs/>
      <w:color w:val="4F81BD"/>
      <w:sz w:val="26"/>
      <w:szCs w:val="26"/>
    </w:rPr>
  </w:style>
  <w:style w:type="paragraph" w:customStyle="1" w:styleId="31">
    <w:name w:val="Светлая сетка — акцент 31"/>
    <w:basedOn w:val="a0"/>
    <w:uiPriority w:val="34"/>
    <w:qFormat/>
    <w:rsid w:val="007031A2"/>
    <w:pPr>
      <w:ind w:left="720"/>
      <w:contextualSpacing/>
    </w:pPr>
  </w:style>
  <w:style w:type="character" w:customStyle="1" w:styleId="50">
    <w:name w:val="Заголовок 5 Знак"/>
    <w:link w:val="5"/>
    <w:uiPriority w:val="99"/>
    <w:rsid w:val="008769D2"/>
    <w:rPr>
      <w:rFonts w:ascii="Calibri" w:eastAsia="MS Gothic" w:hAnsi="Calibri" w:cs="Times New Roman"/>
      <w:color w:val="243F60"/>
    </w:rPr>
  </w:style>
  <w:style w:type="paragraph" w:customStyle="1" w:styleId="a6">
    <w:name w:val="Основной стиль"/>
    <w:basedOn w:val="a0"/>
    <w:link w:val="a7"/>
    <w:rsid w:val="008769D2"/>
    <w:pPr>
      <w:ind w:firstLine="680"/>
      <w:jc w:val="both"/>
    </w:pPr>
    <w:rPr>
      <w:rFonts w:ascii="Arial" w:eastAsia="MS ??" w:hAnsi="Arial"/>
      <w:sz w:val="20"/>
      <w:szCs w:val="28"/>
    </w:rPr>
  </w:style>
  <w:style w:type="character" w:customStyle="1" w:styleId="a7">
    <w:name w:val="Основной стиль Знак"/>
    <w:link w:val="a6"/>
    <w:locked/>
    <w:rsid w:val="008769D2"/>
    <w:rPr>
      <w:rFonts w:ascii="Arial" w:eastAsia="MS ??" w:hAnsi="Arial" w:cs="Times New Roman"/>
      <w:szCs w:val="28"/>
    </w:rPr>
  </w:style>
  <w:style w:type="character" w:styleId="a8">
    <w:name w:val="annotation reference"/>
    <w:uiPriority w:val="99"/>
    <w:rsid w:val="008769D2"/>
    <w:rPr>
      <w:rFonts w:cs="Times New Roman"/>
      <w:sz w:val="16"/>
    </w:rPr>
  </w:style>
  <w:style w:type="paragraph" w:styleId="a9">
    <w:name w:val="annotation text"/>
    <w:basedOn w:val="a0"/>
    <w:link w:val="aa"/>
    <w:uiPriority w:val="99"/>
    <w:rsid w:val="008769D2"/>
    <w:rPr>
      <w:rFonts w:eastAsia="MS ??"/>
      <w:sz w:val="20"/>
      <w:szCs w:val="20"/>
    </w:rPr>
  </w:style>
  <w:style w:type="character" w:customStyle="1" w:styleId="aa">
    <w:name w:val="Текст примечания Знак"/>
    <w:link w:val="a9"/>
    <w:uiPriority w:val="99"/>
    <w:rsid w:val="008769D2"/>
    <w:rPr>
      <w:rFonts w:ascii="Times New Roman" w:eastAsia="MS ??" w:hAnsi="Times New Roman" w:cs="Times New Roman"/>
      <w:sz w:val="20"/>
      <w:szCs w:val="20"/>
    </w:rPr>
  </w:style>
  <w:style w:type="paragraph" w:styleId="ab">
    <w:name w:val="Balloon Text"/>
    <w:basedOn w:val="a0"/>
    <w:link w:val="ac"/>
    <w:uiPriority w:val="99"/>
    <w:unhideWhenUsed/>
    <w:rsid w:val="008769D2"/>
    <w:rPr>
      <w:rFonts w:ascii="Lucida Grande CY" w:hAnsi="Lucida Grande CY"/>
      <w:sz w:val="18"/>
      <w:szCs w:val="18"/>
    </w:rPr>
  </w:style>
  <w:style w:type="character" w:customStyle="1" w:styleId="ac">
    <w:name w:val="Текст выноски Знак"/>
    <w:link w:val="ab"/>
    <w:uiPriority w:val="99"/>
    <w:rsid w:val="008769D2"/>
    <w:rPr>
      <w:rFonts w:ascii="Lucida Grande CY" w:hAnsi="Lucida Grande CY" w:cs="Lucida Grande CY"/>
      <w:sz w:val="18"/>
      <w:szCs w:val="18"/>
    </w:rPr>
  </w:style>
  <w:style w:type="character" w:styleId="ad">
    <w:name w:val="Hyperlink"/>
    <w:uiPriority w:val="99"/>
    <w:rsid w:val="00215774"/>
    <w:rPr>
      <w:rFonts w:cs="Times New Roman"/>
      <w:color w:val="0000FF"/>
      <w:u w:val="single"/>
    </w:rPr>
  </w:style>
  <w:style w:type="paragraph" w:customStyle="1" w:styleId="ae">
    <w:name w:val="Стиль глав правил"/>
    <w:basedOn w:val="a0"/>
    <w:uiPriority w:val="99"/>
    <w:rsid w:val="00215774"/>
    <w:pPr>
      <w:spacing w:before="200"/>
      <w:jc w:val="center"/>
      <w:outlineLvl w:val="0"/>
    </w:pPr>
    <w:rPr>
      <w:rFonts w:eastAsia="MS ??"/>
      <w:b/>
      <w:kern w:val="28"/>
      <w:szCs w:val="28"/>
    </w:rPr>
  </w:style>
  <w:style w:type="numbering" w:styleId="111111">
    <w:name w:val="Outline List 2"/>
    <w:basedOn w:val="a3"/>
    <w:uiPriority w:val="99"/>
    <w:semiHidden/>
    <w:unhideWhenUsed/>
    <w:rsid w:val="00215774"/>
    <w:pPr>
      <w:numPr>
        <w:numId w:val="2"/>
      </w:numPr>
    </w:pPr>
  </w:style>
  <w:style w:type="paragraph" w:customStyle="1" w:styleId="ConsPlusNormal">
    <w:name w:val="ConsPlusNormal"/>
    <w:rsid w:val="003E302E"/>
    <w:pPr>
      <w:widowControl w:val="0"/>
      <w:autoSpaceDE w:val="0"/>
      <w:autoSpaceDN w:val="0"/>
      <w:adjustRightInd w:val="0"/>
      <w:ind w:firstLine="720"/>
    </w:pPr>
    <w:rPr>
      <w:rFonts w:ascii="Arial" w:eastAsia="MS ??" w:hAnsi="Arial" w:cs="Arial"/>
    </w:rPr>
  </w:style>
  <w:style w:type="paragraph" w:customStyle="1" w:styleId="a">
    <w:name w:val="ВидыДеятельности"/>
    <w:basedOn w:val="a0"/>
    <w:uiPriority w:val="99"/>
    <w:rsid w:val="007E48C2"/>
    <w:pPr>
      <w:numPr>
        <w:numId w:val="3"/>
      </w:numPr>
      <w:tabs>
        <w:tab w:val="left" w:pos="851"/>
      </w:tabs>
      <w:spacing w:after="80"/>
      <w:jc w:val="both"/>
    </w:pPr>
    <w:rPr>
      <w:rFonts w:ascii="Arial" w:eastAsia="MS ??" w:hAnsi="Arial"/>
      <w:sz w:val="22"/>
      <w:szCs w:val="20"/>
    </w:rPr>
  </w:style>
  <w:style w:type="table" w:styleId="af">
    <w:name w:val="Table Grid"/>
    <w:basedOn w:val="a2"/>
    <w:uiPriority w:val="39"/>
    <w:rsid w:val="00493E8A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0">
    <w:name w:val="Стиль названия"/>
    <w:basedOn w:val="a0"/>
    <w:uiPriority w:val="99"/>
    <w:rsid w:val="008902D2"/>
    <w:pPr>
      <w:spacing w:after="60"/>
      <w:ind w:firstLine="680"/>
      <w:jc w:val="both"/>
    </w:pPr>
    <w:rPr>
      <w:rFonts w:ascii="Arial" w:eastAsia="MS ??" w:hAnsi="Arial"/>
      <w:b/>
      <w:i/>
      <w:szCs w:val="28"/>
    </w:rPr>
  </w:style>
  <w:style w:type="paragraph" w:styleId="af1">
    <w:name w:val="header"/>
    <w:basedOn w:val="a0"/>
    <w:link w:val="af2"/>
    <w:uiPriority w:val="99"/>
    <w:unhideWhenUsed/>
    <w:rsid w:val="00FD64A6"/>
    <w:pPr>
      <w:tabs>
        <w:tab w:val="center" w:pos="4677"/>
        <w:tab w:val="right" w:pos="9355"/>
      </w:tabs>
    </w:pPr>
  </w:style>
  <w:style w:type="character" w:customStyle="1" w:styleId="af2">
    <w:name w:val="Верхний колонтитул Знак"/>
    <w:link w:val="af1"/>
    <w:uiPriority w:val="99"/>
    <w:rsid w:val="00FD64A6"/>
    <w:rPr>
      <w:sz w:val="24"/>
      <w:szCs w:val="24"/>
    </w:rPr>
  </w:style>
  <w:style w:type="character" w:styleId="af3">
    <w:name w:val="page number"/>
    <w:uiPriority w:val="99"/>
    <w:unhideWhenUsed/>
    <w:rsid w:val="00FD64A6"/>
  </w:style>
  <w:style w:type="paragraph" w:styleId="af4">
    <w:name w:val="footer"/>
    <w:basedOn w:val="a0"/>
    <w:link w:val="af5"/>
    <w:uiPriority w:val="99"/>
    <w:unhideWhenUsed/>
    <w:rsid w:val="00FD64A6"/>
    <w:pPr>
      <w:tabs>
        <w:tab w:val="center" w:pos="4677"/>
        <w:tab w:val="right" w:pos="9355"/>
      </w:tabs>
    </w:pPr>
  </w:style>
  <w:style w:type="character" w:customStyle="1" w:styleId="af5">
    <w:name w:val="Нижний колонтитул Знак"/>
    <w:link w:val="af4"/>
    <w:uiPriority w:val="99"/>
    <w:rsid w:val="00FD64A6"/>
    <w:rPr>
      <w:sz w:val="24"/>
      <w:szCs w:val="24"/>
    </w:rPr>
  </w:style>
  <w:style w:type="paragraph" w:styleId="af6">
    <w:name w:val="annotation subject"/>
    <w:basedOn w:val="a9"/>
    <w:next w:val="a9"/>
    <w:link w:val="af7"/>
    <w:uiPriority w:val="99"/>
    <w:unhideWhenUsed/>
    <w:rsid w:val="00067239"/>
    <w:rPr>
      <w:b/>
      <w:bCs/>
    </w:rPr>
  </w:style>
  <w:style w:type="character" w:customStyle="1" w:styleId="af7">
    <w:name w:val="Тема примечания Знак"/>
    <w:link w:val="af6"/>
    <w:uiPriority w:val="99"/>
    <w:rsid w:val="00067239"/>
    <w:rPr>
      <w:rFonts w:ascii="Times New Roman" w:eastAsia="MS ??" w:hAnsi="Times New Roman" w:cs="Times New Roman"/>
      <w:b/>
      <w:bCs/>
      <w:sz w:val="20"/>
      <w:szCs w:val="20"/>
    </w:rPr>
  </w:style>
  <w:style w:type="paragraph" w:customStyle="1" w:styleId="121">
    <w:name w:val="Средняя сетка 1 — акцент 21"/>
    <w:basedOn w:val="a0"/>
    <w:uiPriority w:val="34"/>
    <w:qFormat/>
    <w:rsid w:val="00E60123"/>
    <w:pPr>
      <w:widowControl w:val="0"/>
      <w:autoSpaceDE w:val="0"/>
      <w:autoSpaceDN w:val="0"/>
      <w:adjustRightInd w:val="0"/>
      <w:ind w:left="720"/>
      <w:contextualSpacing/>
    </w:pPr>
    <w:rPr>
      <w:rFonts w:eastAsia="Times New Roman"/>
      <w:sz w:val="20"/>
      <w:szCs w:val="20"/>
    </w:rPr>
  </w:style>
  <w:style w:type="character" w:customStyle="1" w:styleId="30">
    <w:name w:val="Заголовок 3 Знак"/>
    <w:link w:val="3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40">
    <w:name w:val="Заголовок 4 Знак"/>
    <w:link w:val="4"/>
    <w:uiPriority w:val="99"/>
    <w:rsid w:val="00585913"/>
    <w:rPr>
      <w:rFonts w:ascii="Arial" w:eastAsia="Times New Roman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9"/>
    <w:rsid w:val="00585913"/>
    <w:rPr>
      <w:rFonts w:ascii="Arial" w:eastAsia="Times New Roman" w:hAnsi="Arial" w:cs="Arial"/>
      <w:sz w:val="24"/>
      <w:szCs w:val="24"/>
    </w:rPr>
  </w:style>
  <w:style w:type="character" w:customStyle="1" w:styleId="70">
    <w:name w:val="Заголовок 7 Знак"/>
    <w:link w:val="7"/>
    <w:uiPriority w:val="99"/>
    <w:rsid w:val="00585913"/>
    <w:rPr>
      <w:rFonts w:ascii="Times New Roman" w:eastAsia="Times New Roman" w:hAnsi="Times New Roman"/>
      <w:color w:val="FF00FF"/>
      <w:sz w:val="24"/>
      <w:szCs w:val="24"/>
    </w:rPr>
  </w:style>
  <w:style w:type="character" w:customStyle="1" w:styleId="80">
    <w:name w:val="Заголовок 8 Знак"/>
    <w:link w:val="8"/>
    <w:uiPriority w:val="99"/>
    <w:rsid w:val="00585913"/>
    <w:rPr>
      <w:rFonts w:ascii="Arial" w:eastAsia="Times New Roman" w:hAnsi="Arial" w:cs="Arial"/>
      <w:color w:val="FF00FF"/>
      <w:sz w:val="22"/>
      <w:szCs w:val="24"/>
    </w:rPr>
  </w:style>
  <w:style w:type="character" w:customStyle="1" w:styleId="90">
    <w:name w:val="Заголовок 9 Знак"/>
    <w:link w:val="9"/>
    <w:uiPriority w:val="99"/>
    <w:rsid w:val="00585913"/>
    <w:rPr>
      <w:rFonts w:ascii="Arial" w:eastAsia="Times New Roman" w:hAnsi="Arial" w:cs="Arial"/>
      <w:sz w:val="22"/>
      <w:szCs w:val="24"/>
    </w:rPr>
  </w:style>
  <w:style w:type="character" w:customStyle="1" w:styleId="21">
    <w:name w:val="Заголовок 2 Знак1"/>
    <w:uiPriority w:val="99"/>
    <w:semiHidden/>
    <w:locked/>
    <w:rsid w:val="00585913"/>
    <w:rPr>
      <w:rFonts w:ascii="Cambria" w:eastAsia="MS Gothic" w:hAnsi="Cambria" w:cs="Times New Roman"/>
      <w:b/>
      <w:bCs/>
      <w:i/>
      <w:iCs/>
      <w:sz w:val="28"/>
      <w:szCs w:val="28"/>
    </w:rPr>
  </w:style>
  <w:style w:type="paragraph" w:styleId="af8">
    <w:name w:val="Title"/>
    <w:basedOn w:val="a0"/>
    <w:link w:val="af9"/>
    <w:uiPriority w:val="99"/>
    <w:qFormat/>
    <w:rsid w:val="00585913"/>
    <w:pPr>
      <w:jc w:val="center"/>
    </w:pPr>
    <w:rPr>
      <w:rFonts w:eastAsia="Times New Roman"/>
      <w:szCs w:val="28"/>
    </w:rPr>
  </w:style>
  <w:style w:type="character" w:customStyle="1" w:styleId="af9">
    <w:name w:val="Название Знак"/>
    <w:link w:val="af8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Normal">
    <w:name w:val="ConsNormal Знак"/>
    <w:link w:val="ConsNormal0"/>
    <w:uiPriority w:val="99"/>
    <w:rsid w:val="00585913"/>
    <w:pPr>
      <w:widowControl w:val="0"/>
      <w:ind w:right="19772" w:firstLine="720"/>
    </w:pPr>
    <w:rPr>
      <w:rFonts w:ascii="Arial" w:eastAsia="Times New Roman" w:hAnsi="Arial"/>
      <w:sz w:val="24"/>
      <w:szCs w:val="22"/>
    </w:rPr>
  </w:style>
  <w:style w:type="character" w:customStyle="1" w:styleId="ConsNormal0">
    <w:name w:val="ConsNormal Знак Знак"/>
    <w:link w:val="ConsNormal"/>
    <w:uiPriority w:val="99"/>
    <w:locked/>
    <w:rsid w:val="00585913"/>
    <w:rPr>
      <w:rFonts w:ascii="Arial" w:eastAsia="Times New Roman" w:hAnsi="Arial"/>
      <w:sz w:val="24"/>
      <w:szCs w:val="22"/>
    </w:rPr>
  </w:style>
  <w:style w:type="paragraph" w:styleId="afa">
    <w:name w:val="footnote text"/>
    <w:basedOn w:val="a0"/>
    <w:link w:val="afb"/>
    <w:uiPriority w:val="99"/>
    <w:semiHidden/>
    <w:rsid w:val="00585913"/>
    <w:rPr>
      <w:rFonts w:eastAsia="Times New Roman"/>
      <w:sz w:val="20"/>
      <w:szCs w:val="20"/>
    </w:rPr>
  </w:style>
  <w:style w:type="character" w:customStyle="1" w:styleId="afb">
    <w:name w:val="Текст сноски Знак"/>
    <w:link w:val="afa"/>
    <w:uiPriority w:val="99"/>
    <w:semiHidden/>
    <w:rsid w:val="00585913"/>
    <w:rPr>
      <w:rFonts w:ascii="Times New Roman" w:eastAsia="Times New Roman" w:hAnsi="Times New Roman"/>
    </w:rPr>
  </w:style>
  <w:style w:type="character" w:styleId="afc">
    <w:name w:val="footnote reference"/>
    <w:uiPriority w:val="99"/>
    <w:semiHidden/>
    <w:rsid w:val="00585913"/>
    <w:rPr>
      <w:rFonts w:cs="Times New Roman"/>
      <w:vertAlign w:val="superscript"/>
    </w:rPr>
  </w:style>
  <w:style w:type="paragraph" w:customStyle="1" w:styleId="ConsNonformat">
    <w:name w:val="ConsNonformat"/>
    <w:uiPriority w:val="99"/>
    <w:rsid w:val="00585913"/>
    <w:pPr>
      <w:ind w:right="19772"/>
    </w:pPr>
    <w:rPr>
      <w:rFonts w:ascii="Courier New" w:eastAsia="Times New Roman" w:hAnsi="Courier New" w:cs="Courier New"/>
      <w:sz w:val="24"/>
      <w:szCs w:val="24"/>
    </w:rPr>
  </w:style>
  <w:style w:type="paragraph" w:styleId="afd">
    <w:name w:val="Body Text"/>
    <w:basedOn w:val="a0"/>
    <w:link w:val="afe"/>
    <w:uiPriority w:val="99"/>
    <w:rsid w:val="00585913"/>
    <w:pPr>
      <w:jc w:val="both"/>
    </w:pPr>
    <w:rPr>
      <w:rFonts w:eastAsia="Times New Roman"/>
      <w:szCs w:val="28"/>
    </w:rPr>
  </w:style>
  <w:style w:type="character" w:customStyle="1" w:styleId="afe">
    <w:name w:val="Основной текст Знак"/>
    <w:link w:val="afd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customStyle="1" w:styleId="ConsTitle">
    <w:name w:val="ConsTitle"/>
    <w:uiPriority w:val="99"/>
    <w:rsid w:val="00585913"/>
    <w:pPr>
      <w:widowControl w:val="0"/>
      <w:ind w:right="19772"/>
    </w:pPr>
    <w:rPr>
      <w:rFonts w:ascii="Arial" w:eastAsia="Times New Roman" w:hAnsi="Arial" w:cs="Arial"/>
      <w:b/>
      <w:bCs/>
      <w:sz w:val="16"/>
      <w:szCs w:val="16"/>
    </w:rPr>
  </w:style>
  <w:style w:type="paragraph" w:styleId="22">
    <w:name w:val="Body Text 2"/>
    <w:aliases w:val="Знак"/>
    <w:basedOn w:val="a0"/>
    <w:link w:val="23"/>
    <w:uiPriority w:val="99"/>
    <w:rsid w:val="00585913"/>
    <w:pPr>
      <w:ind w:left="1980" w:hanging="1260"/>
      <w:jc w:val="both"/>
    </w:pPr>
    <w:rPr>
      <w:rFonts w:eastAsia="Times New Roman"/>
      <w:b/>
      <w:szCs w:val="20"/>
    </w:rPr>
  </w:style>
  <w:style w:type="character" w:customStyle="1" w:styleId="23">
    <w:name w:val="Основной текст 2 Знак"/>
    <w:aliases w:val="Знак Знак"/>
    <w:link w:val="22"/>
    <w:uiPriority w:val="99"/>
    <w:rsid w:val="00585913"/>
    <w:rPr>
      <w:rFonts w:ascii="Times New Roman" w:eastAsia="Times New Roman" w:hAnsi="Times New Roman"/>
      <w:b/>
      <w:sz w:val="28"/>
    </w:rPr>
  </w:style>
  <w:style w:type="character" w:customStyle="1" w:styleId="BodyText2Char">
    <w:name w:val="Body Text 2 Char"/>
    <w:aliases w:val="Знак Char"/>
    <w:uiPriority w:val="99"/>
    <w:semiHidden/>
    <w:rsid w:val="00585913"/>
    <w:rPr>
      <w:rFonts w:cs="Times New Roman"/>
      <w:sz w:val="24"/>
      <w:szCs w:val="24"/>
    </w:rPr>
  </w:style>
  <w:style w:type="paragraph" w:styleId="aff">
    <w:name w:val="List"/>
    <w:aliases w:val="Знак3"/>
    <w:basedOn w:val="a0"/>
    <w:link w:val="aff0"/>
    <w:uiPriority w:val="99"/>
    <w:rsid w:val="00585913"/>
    <w:pPr>
      <w:ind w:left="283" w:hanging="283"/>
    </w:pPr>
    <w:rPr>
      <w:rFonts w:eastAsia="Times New Roman"/>
      <w:sz w:val="20"/>
      <w:szCs w:val="20"/>
    </w:rPr>
  </w:style>
  <w:style w:type="character" w:customStyle="1" w:styleId="aff0">
    <w:name w:val="Список Знак"/>
    <w:aliases w:val="Знак3 Знак"/>
    <w:link w:val="aff"/>
    <w:uiPriority w:val="99"/>
    <w:locked/>
    <w:rsid w:val="00585913"/>
    <w:rPr>
      <w:rFonts w:ascii="Times New Roman" w:eastAsia="Times New Roman" w:hAnsi="Times New Roman"/>
    </w:rPr>
  </w:style>
  <w:style w:type="paragraph" w:styleId="24">
    <w:name w:val="List 2"/>
    <w:basedOn w:val="a0"/>
    <w:uiPriority w:val="99"/>
    <w:rsid w:val="00585913"/>
    <w:pPr>
      <w:ind w:left="566" w:hanging="283"/>
    </w:pPr>
    <w:rPr>
      <w:rFonts w:eastAsia="Times New Roman"/>
      <w:sz w:val="20"/>
      <w:szCs w:val="20"/>
    </w:rPr>
  </w:style>
  <w:style w:type="paragraph" w:styleId="32">
    <w:name w:val="Body Text 3"/>
    <w:basedOn w:val="a0"/>
    <w:link w:val="33"/>
    <w:uiPriority w:val="99"/>
    <w:rsid w:val="00585913"/>
    <w:pPr>
      <w:ind w:right="2975"/>
      <w:jc w:val="both"/>
    </w:pPr>
    <w:rPr>
      <w:rFonts w:eastAsia="Times New Roman"/>
      <w:szCs w:val="28"/>
    </w:rPr>
  </w:style>
  <w:style w:type="character" w:customStyle="1" w:styleId="33">
    <w:name w:val="Основной текст 3 Знак"/>
    <w:link w:val="32"/>
    <w:uiPriority w:val="99"/>
    <w:rsid w:val="00585913"/>
    <w:rPr>
      <w:rFonts w:ascii="Times New Roman" w:eastAsia="Times New Roman" w:hAnsi="Times New Roman"/>
      <w:sz w:val="28"/>
      <w:szCs w:val="28"/>
    </w:rPr>
  </w:style>
  <w:style w:type="paragraph" w:styleId="25">
    <w:name w:val="Body Text Indent 2"/>
    <w:aliases w:val="Знак2"/>
    <w:basedOn w:val="a0"/>
    <w:link w:val="26"/>
    <w:uiPriority w:val="99"/>
    <w:rsid w:val="00585913"/>
    <w:pPr>
      <w:ind w:firstLine="720"/>
      <w:jc w:val="both"/>
    </w:pPr>
    <w:rPr>
      <w:rFonts w:eastAsia="Times New Roman"/>
      <w:szCs w:val="20"/>
    </w:rPr>
  </w:style>
  <w:style w:type="character" w:customStyle="1" w:styleId="26">
    <w:name w:val="Основной текст с отступом 2 Знак"/>
    <w:aliases w:val="Знак2 Знак"/>
    <w:link w:val="25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2Char">
    <w:name w:val="Body Text Indent 2 Char"/>
    <w:aliases w:val="Знак2 Char"/>
    <w:uiPriority w:val="99"/>
    <w:semiHidden/>
    <w:rsid w:val="00585913"/>
    <w:rPr>
      <w:rFonts w:cs="Times New Roman"/>
      <w:sz w:val="24"/>
      <w:szCs w:val="24"/>
    </w:rPr>
  </w:style>
  <w:style w:type="paragraph" w:styleId="34">
    <w:name w:val="Body Text Indent 3"/>
    <w:aliases w:val="Знак1"/>
    <w:basedOn w:val="a0"/>
    <w:link w:val="35"/>
    <w:uiPriority w:val="99"/>
    <w:rsid w:val="00585913"/>
    <w:pPr>
      <w:spacing w:line="360" w:lineRule="auto"/>
      <w:ind w:firstLine="851"/>
      <w:jc w:val="both"/>
    </w:pPr>
    <w:rPr>
      <w:rFonts w:eastAsia="Times New Roman"/>
      <w:szCs w:val="20"/>
    </w:rPr>
  </w:style>
  <w:style w:type="character" w:customStyle="1" w:styleId="35">
    <w:name w:val="Основной текст с отступом 3 Знак"/>
    <w:aliases w:val="Знак1 Знак"/>
    <w:link w:val="34"/>
    <w:uiPriority w:val="99"/>
    <w:rsid w:val="00585913"/>
    <w:rPr>
      <w:rFonts w:ascii="Times New Roman" w:eastAsia="Times New Roman" w:hAnsi="Times New Roman"/>
      <w:sz w:val="28"/>
    </w:rPr>
  </w:style>
  <w:style w:type="character" w:customStyle="1" w:styleId="BodyTextIndent3Char">
    <w:name w:val="Body Text Indent 3 Char"/>
    <w:aliases w:val="Знак1 Char"/>
    <w:uiPriority w:val="99"/>
    <w:semiHidden/>
    <w:rsid w:val="00585913"/>
    <w:rPr>
      <w:rFonts w:cs="Times New Roman"/>
      <w:sz w:val="16"/>
      <w:szCs w:val="16"/>
    </w:rPr>
  </w:style>
  <w:style w:type="paragraph" w:styleId="11">
    <w:name w:val="toc 1"/>
    <w:basedOn w:val="a0"/>
    <w:next w:val="a0"/>
    <w:autoRedefine/>
    <w:uiPriority w:val="99"/>
    <w:semiHidden/>
    <w:rsid w:val="00585913"/>
    <w:pPr>
      <w:spacing w:before="120"/>
    </w:pPr>
    <w:rPr>
      <w:rFonts w:eastAsia="Times New Roman"/>
      <w:b/>
      <w:bCs/>
      <w:i/>
      <w:iCs/>
    </w:rPr>
  </w:style>
  <w:style w:type="paragraph" w:styleId="27">
    <w:name w:val="toc 2"/>
    <w:basedOn w:val="a0"/>
    <w:next w:val="a0"/>
    <w:autoRedefine/>
    <w:uiPriority w:val="99"/>
    <w:semiHidden/>
    <w:rsid w:val="00585913"/>
    <w:pPr>
      <w:spacing w:before="120"/>
      <w:ind w:left="240"/>
    </w:pPr>
    <w:rPr>
      <w:rFonts w:eastAsia="Times New Roman"/>
      <w:b/>
      <w:bCs/>
      <w:sz w:val="22"/>
      <w:szCs w:val="22"/>
    </w:rPr>
  </w:style>
  <w:style w:type="paragraph" w:styleId="36">
    <w:name w:val="toc 3"/>
    <w:basedOn w:val="a0"/>
    <w:next w:val="a0"/>
    <w:autoRedefine/>
    <w:uiPriority w:val="99"/>
    <w:semiHidden/>
    <w:rsid w:val="00585913"/>
    <w:pPr>
      <w:ind w:left="480"/>
    </w:pPr>
    <w:rPr>
      <w:rFonts w:eastAsia="Times New Roman"/>
      <w:sz w:val="20"/>
      <w:szCs w:val="20"/>
    </w:rPr>
  </w:style>
  <w:style w:type="paragraph" w:styleId="41">
    <w:name w:val="toc 4"/>
    <w:basedOn w:val="a0"/>
    <w:next w:val="a0"/>
    <w:autoRedefine/>
    <w:uiPriority w:val="99"/>
    <w:semiHidden/>
    <w:rsid w:val="00585913"/>
    <w:pPr>
      <w:ind w:left="720"/>
    </w:pPr>
    <w:rPr>
      <w:rFonts w:eastAsia="Times New Roman"/>
      <w:sz w:val="20"/>
      <w:szCs w:val="20"/>
    </w:rPr>
  </w:style>
  <w:style w:type="paragraph" w:styleId="51">
    <w:name w:val="toc 5"/>
    <w:basedOn w:val="a0"/>
    <w:next w:val="a0"/>
    <w:autoRedefine/>
    <w:uiPriority w:val="99"/>
    <w:semiHidden/>
    <w:rsid w:val="00585913"/>
    <w:pPr>
      <w:ind w:left="960"/>
    </w:pPr>
    <w:rPr>
      <w:rFonts w:eastAsia="Times New Roman"/>
      <w:sz w:val="20"/>
      <w:szCs w:val="20"/>
    </w:rPr>
  </w:style>
  <w:style w:type="paragraph" w:styleId="61">
    <w:name w:val="toc 6"/>
    <w:basedOn w:val="a0"/>
    <w:next w:val="a0"/>
    <w:autoRedefine/>
    <w:uiPriority w:val="99"/>
    <w:semiHidden/>
    <w:rsid w:val="00585913"/>
    <w:pPr>
      <w:ind w:left="1200"/>
    </w:pPr>
    <w:rPr>
      <w:rFonts w:eastAsia="Times New Roman"/>
      <w:sz w:val="20"/>
      <w:szCs w:val="20"/>
    </w:rPr>
  </w:style>
  <w:style w:type="paragraph" w:styleId="71">
    <w:name w:val="toc 7"/>
    <w:basedOn w:val="a0"/>
    <w:next w:val="a0"/>
    <w:autoRedefine/>
    <w:uiPriority w:val="99"/>
    <w:semiHidden/>
    <w:rsid w:val="00585913"/>
    <w:pPr>
      <w:ind w:left="1440"/>
    </w:pPr>
    <w:rPr>
      <w:rFonts w:eastAsia="Times New Roman"/>
      <w:sz w:val="20"/>
      <w:szCs w:val="20"/>
    </w:rPr>
  </w:style>
  <w:style w:type="paragraph" w:styleId="81">
    <w:name w:val="toc 8"/>
    <w:basedOn w:val="a0"/>
    <w:next w:val="a0"/>
    <w:autoRedefine/>
    <w:uiPriority w:val="99"/>
    <w:semiHidden/>
    <w:rsid w:val="00585913"/>
    <w:pPr>
      <w:ind w:left="1680"/>
    </w:pPr>
    <w:rPr>
      <w:rFonts w:eastAsia="Times New Roman"/>
      <w:sz w:val="20"/>
      <w:szCs w:val="20"/>
    </w:rPr>
  </w:style>
  <w:style w:type="paragraph" w:styleId="91">
    <w:name w:val="toc 9"/>
    <w:basedOn w:val="a0"/>
    <w:next w:val="a0"/>
    <w:autoRedefine/>
    <w:uiPriority w:val="99"/>
    <w:semiHidden/>
    <w:rsid w:val="00585913"/>
    <w:pPr>
      <w:ind w:left="1920"/>
    </w:pPr>
    <w:rPr>
      <w:rFonts w:eastAsia="Times New Roman"/>
      <w:sz w:val="20"/>
      <w:szCs w:val="20"/>
    </w:rPr>
  </w:style>
  <w:style w:type="paragraph" w:styleId="aff1">
    <w:name w:val="endnote text"/>
    <w:basedOn w:val="a0"/>
    <w:link w:val="aff2"/>
    <w:uiPriority w:val="99"/>
    <w:semiHidden/>
    <w:rsid w:val="00585913"/>
    <w:rPr>
      <w:rFonts w:eastAsia="Times New Roman"/>
      <w:sz w:val="20"/>
      <w:szCs w:val="20"/>
    </w:rPr>
  </w:style>
  <w:style w:type="character" w:customStyle="1" w:styleId="aff2">
    <w:name w:val="Текст концевой сноски Знак"/>
    <w:link w:val="aff1"/>
    <w:uiPriority w:val="99"/>
    <w:semiHidden/>
    <w:rsid w:val="00585913"/>
    <w:rPr>
      <w:rFonts w:ascii="Times New Roman" w:eastAsia="Times New Roman" w:hAnsi="Times New Roman"/>
    </w:rPr>
  </w:style>
  <w:style w:type="character" w:styleId="aff3">
    <w:name w:val="endnote reference"/>
    <w:uiPriority w:val="99"/>
    <w:semiHidden/>
    <w:rsid w:val="00585913"/>
    <w:rPr>
      <w:rFonts w:cs="Times New Roman"/>
      <w:vertAlign w:val="superscript"/>
    </w:rPr>
  </w:style>
  <w:style w:type="paragraph" w:customStyle="1" w:styleId="aff4">
    <w:name w:val="Основной стиль Знак Знак"/>
    <w:basedOn w:val="a0"/>
    <w:link w:val="aff5"/>
    <w:uiPriority w:val="99"/>
    <w:rsid w:val="00585913"/>
    <w:pPr>
      <w:spacing w:line="360" w:lineRule="auto"/>
      <w:ind w:firstLine="680"/>
      <w:jc w:val="both"/>
    </w:pPr>
    <w:rPr>
      <w:rFonts w:ascii="Book Antiqua" w:eastAsia="Times New Roman" w:hAnsi="Book Antiqua"/>
      <w:szCs w:val="20"/>
    </w:rPr>
  </w:style>
  <w:style w:type="character" w:customStyle="1" w:styleId="aff5">
    <w:name w:val="Основной стиль Знак Знак Знак"/>
    <w:link w:val="aff4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6">
    <w:name w:val="Стиль названия Знак"/>
    <w:basedOn w:val="a0"/>
    <w:link w:val="aff7"/>
    <w:uiPriority w:val="99"/>
    <w:rsid w:val="00585913"/>
    <w:pPr>
      <w:spacing w:after="240"/>
      <w:ind w:firstLine="680"/>
      <w:jc w:val="both"/>
    </w:pPr>
    <w:rPr>
      <w:rFonts w:ascii="Book Antiqua" w:eastAsia="Times New Roman" w:hAnsi="Book Antiqua"/>
      <w:b/>
      <w:szCs w:val="20"/>
    </w:rPr>
  </w:style>
  <w:style w:type="character" w:customStyle="1" w:styleId="aff7">
    <w:name w:val="Стиль названия Знак Знак"/>
    <w:link w:val="aff6"/>
    <w:uiPriority w:val="99"/>
    <w:locked/>
    <w:rsid w:val="00585913"/>
    <w:rPr>
      <w:rFonts w:ascii="Book Antiqua" w:eastAsia="Times New Roman" w:hAnsi="Book Antiqua"/>
      <w:b/>
      <w:sz w:val="28"/>
    </w:rPr>
  </w:style>
  <w:style w:type="paragraph" w:customStyle="1" w:styleId="aff8">
    <w:name w:val="Стиль части"/>
    <w:basedOn w:val="1"/>
    <w:uiPriority w:val="99"/>
    <w:rsid w:val="00585913"/>
    <w:pPr>
      <w:keepLines w:val="0"/>
      <w:numPr>
        <w:numId w:val="0"/>
      </w:numPr>
      <w:spacing w:before="0" w:after="60"/>
      <w:jc w:val="center"/>
    </w:pPr>
    <w:rPr>
      <w:rFonts w:ascii="Arial" w:eastAsia="Times New Roman" w:hAnsi="Arial" w:cs="Arial"/>
      <w:bCs w:val="0"/>
      <w:color w:val="auto"/>
      <w:kern w:val="28"/>
      <w:sz w:val="28"/>
    </w:rPr>
  </w:style>
  <w:style w:type="paragraph" w:customStyle="1" w:styleId="aff9">
    <w:name w:val="Стиль главы"/>
    <w:basedOn w:val="aff8"/>
    <w:uiPriority w:val="99"/>
    <w:rsid w:val="00585913"/>
    <w:pPr>
      <w:spacing w:before="240"/>
    </w:pPr>
    <w:rPr>
      <w:sz w:val="24"/>
    </w:rPr>
  </w:style>
  <w:style w:type="paragraph" w:customStyle="1" w:styleId="210">
    <w:name w:val="Основной текст с отступом 21"/>
    <w:basedOn w:val="a0"/>
    <w:uiPriority w:val="99"/>
    <w:rsid w:val="00585913"/>
    <w:pPr>
      <w:ind w:firstLine="720"/>
      <w:jc w:val="both"/>
    </w:pPr>
    <w:rPr>
      <w:rFonts w:eastAsia="Times New Roman"/>
      <w:szCs w:val="20"/>
    </w:rPr>
  </w:style>
  <w:style w:type="paragraph" w:customStyle="1" w:styleId="affa">
    <w:name w:val="Основной Знак"/>
    <w:basedOn w:val="ConsNormal"/>
    <w:link w:val="affb"/>
    <w:uiPriority w:val="99"/>
    <w:rsid w:val="00585913"/>
    <w:pPr>
      <w:tabs>
        <w:tab w:val="left" w:pos="709"/>
      </w:tabs>
      <w:spacing w:line="360" w:lineRule="auto"/>
      <w:ind w:right="0" w:firstLine="680"/>
      <w:jc w:val="both"/>
    </w:pPr>
    <w:rPr>
      <w:rFonts w:ascii="Book Antiqua" w:hAnsi="Book Antiqua"/>
      <w:sz w:val="28"/>
      <w:szCs w:val="20"/>
    </w:rPr>
  </w:style>
  <w:style w:type="character" w:customStyle="1" w:styleId="affb">
    <w:name w:val="Основной Знак Знак"/>
    <w:link w:val="affa"/>
    <w:uiPriority w:val="99"/>
    <w:locked/>
    <w:rsid w:val="00585913"/>
    <w:rPr>
      <w:rFonts w:ascii="Book Antiqua" w:eastAsia="Times New Roman" w:hAnsi="Book Antiqua"/>
      <w:sz w:val="28"/>
    </w:rPr>
  </w:style>
  <w:style w:type="paragraph" w:customStyle="1" w:styleId="affc">
    <w:name w:val="ПереченьЗон"/>
    <w:basedOn w:val="a0"/>
    <w:uiPriority w:val="99"/>
    <w:rsid w:val="00585913"/>
    <w:pPr>
      <w:tabs>
        <w:tab w:val="left" w:pos="1418"/>
      </w:tabs>
      <w:snapToGrid w:val="0"/>
      <w:spacing w:after="80"/>
      <w:ind w:left="1418" w:hanging="851"/>
      <w:jc w:val="both"/>
    </w:pPr>
    <w:rPr>
      <w:rFonts w:ascii="Arial" w:eastAsia="Times New Roman" w:hAnsi="Arial"/>
      <w:sz w:val="22"/>
      <w:szCs w:val="20"/>
    </w:rPr>
  </w:style>
  <w:style w:type="paragraph" w:customStyle="1" w:styleId="affd">
    <w:name w:val="Зоны"/>
    <w:basedOn w:val="a0"/>
    <w:uiPriority w:val="99"/>
    <w:rsid w:val="00585913"/>
    <w:pPr>
      <w:tabs>
        <w:tab w:val="left" w:pos="567"/>
      </w:tabs>
      <w:snapToGrid w:val="0"/>
      <w:spacing w:before="160" w:after="160"/>
      <w:ind w:left="567"/>
      <w:jc w:val="both"/>
    </w:pPr>
    <w:rPr>
      <w:rFonts w:ascii="Arial" w:eastAsia="Times New Roman" w:hAnsi="Arial"/>
      <w:b/>
      <w:szCs w:val="20"/>
    </w:rPr>
  </w:style>
  <w:style w:type="paragraph" w:customStyle="1" w:styleId="FR1">
    <w:name w:val="FR1"/>
    <w:uiPriority w:val="99"/>
    <w:rsid w:val="00585913"/>
    <w:pPr>
      <w:widowControl w:val="0"/>
      <w:autoSpaceDE w:val="0"/>
      <w:autoSpaceDN w:val="0"/>
      <w:adjustRightInd w:val="0"/>
      <w:ind w:left="4080"/>
    </w:pPr>
    <w:rPr>
      <w:rFonts w:ascii="Arial" w:eastAsia="Times New Roman" w:hAnsi="Arial" w:cs="Arial"/>
      <w:noProof/>
      <w:sz w:val="18"/>
      <w:szCs w:val="18"/>
    </w:rPr>
  </w:style>
  <w:style w:type="paragraph" w:styleId="affe">
    <w:name w:val="Body Text Indent"/>
    <w:basedOn w:val="a0"/>
    <w:link w:val="afff"/>
    <w:uiPriority w:val="99"/>
    <w:rsid w:val="00585913"/>
    <w:pPr>
      <w:spacing w:after="120"/>
      <w:ind w:left="360"/>
    </w:pPr>
    <w:rPr>
      <w:rFonts w:eastAsia="Times New Roman"/>
    </w:rPr>
  </w:style>
  <w:style w:type="character" w:customStyle="1" w:styleId="afff">
    <w:name w:val="Основной текст с отступом Знак"/>
    <w:link w:val="affe"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customStyle="1" w:styleId="ConsNormal1">
    <w:name w:val="ConsNormal"/>
    <w:uiPriority w:val="99"/>
    <w:rsid w:val="00585913"/>
    <w:pPr>
      <w:autoSpaceDE w:val="0"/>
      <w:autoSpaceDN w:val="0"/>
      <w:adjustRightInd w:val="0"/>
      <w:ind w:right="19772" w:firstLine="720"/>
    </w:pPr>
    <w:rPr>
      <w:rFonts w:ascii="Arial" w:eastAsia="Times New Roman" w:hAnsi="Arial" w:cs="Arial"/>
    </w:rPr>
  </w:style>
  <w:style w:type="paragraph" w:customStyle="1" w:styleId="afff0">
    <w:name w:val="Основной"/>
    <w:basedOn w:val="ConsNormal1"/>
    <w:uiPriority w:val="99"/>
    <w:rsid w:val="00585913"/>
    <w:pPr>
      <w:widowControl w:val="0"/>
      <w:tabs>
        <w:tab w:val="left" w:pos="709"/>
      </w:tabs>
      <w:autoSpaceDE/>
      <w:autoSpaceDN/>
      <w:adjustRightInd/>
      <w:spacing w:line="360" w:lineRule="auto"/>
      <w:ind w:right="0" w:firstLine="709"/>
      <w:jc w:val="both"/>
    </w:pPr>
    <w:rPr>
      <w:b/>
      <w:sz w:val="24"/>
      <w:szCs w:val="28"/>
    </w:rPr>
  </w:style>
  <w:style w:type="character" w:customStyle="1" w:styleId="37">
    <w:name w:val="Знак Знак Знак3"/>
    <w:uiPriority w:val="99"/>
    <w:rsid w:val="00585913"/>
    <w:rPr>
      <w:b/>
      <w:sz w:val="28"/>
      <w:lang w:val="ru-RU" w:eastAsia="ru-RU"/>
    </w:rPr>
  </w:style>
  <w:style w:type="paragraph" w:customStyle="1" w:styleId="FR2">
    <w:name w:val="FR2"/>
    <w:uiPriority w:val="99"/>
    <w:rsid w:val="00585913"/>
    <w:pPr>
      <w:widowControl w:val="0"/>
      <w:autoSpaceDE w:val="0"/>
      <w:autoSpaceDN w:val="0"/>
      <w:adjustRightInd w:val="0"/>
      <w:ind w:left="1880"/>
    </w:pPr>
    <w:rPr>
      <w:rFonts w:ascii="Arial" w:eastAsia="Times New Roman" w:hAnsi="Arial" w:cs="Arial"/>
      <w:sz w:val="12"/>
      <w:szCs w:val="12"/>
      <w:lang w:val="en-US"/>
    </w:rPr>
  </w:style>
  <w:style w:type="paragraph" w:customStyle="1" w:styleId="310">
    <w:name w:val="Основной текст 3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color w:val="000000"/>
      <w:szCs w:val="20"/>
    </w:rPr>
  </w:style>
  <w:style w:type="paragraph" w:styleId="afff1">
    <w:name w:val="Block Text"/>
    <w:basedOn w:val="a0"/>
    <w:uiPriority w:val="99"/>
    <w:rsid w:val="00585913"/>
    <w:pPr>
      <w:widowControl w:val="0"/>
      <w:tabs>
        <w:tab w:val="right" w:leader="dot" w:pos="9356"/>
      </w:tabs>
      <w:autoSpaceDE w:val="0"/>
      <w:autoSpaceDN w:val="0"/>
      <w:adjustRightInd w:val="0"/>
      <w:spacing w:line="300" w:lineRule="auto"/>
      <w:ind w:left="142" w:right="-217" w:firstLine="98"/>
      <w:jc w:val="both"/>
    </w:pPr>
    <w:rPr>
      <w:rFonts w:ascii="Arial" w:eastAsia="Times New Roman" w:hAnsi="Arial" w:cs="Arial"/>
      <w:sz w:val="22"/>
      <w:szCs w:val="22"/>
    </w:rPr>
  </w:style>
  <w:style w:type="character" w:styleId="afff2">
    <w:name w:val="FollowedHyperlink"/>
    <w:uiPriority w:val="99"/>
    <w:rsid w:val="00585913"/>
    <w:rPr>
      <w:rFonts w:cs="Times New Roman"/>
      <w:color w:val="800080"/>
      <w:u w:val="single"/>
    </w:rPr>
  </w:style>
  <w:style w:type="paragraph" w:customStyle="1" w:styleId="Iauiue">
    <w:name w:val="Iau?iue"/>
    <w:uiPriority w:val="99"/>
    <w:rsid w:val="00585913"/>
    <w:pPr>
      <w:widowControl w:val="0"/>
    </w:pPr>
    <w:rPr>
      <w:rFonts w:ascii="Times New Roman" w:eastAsia="Times New Roman" w:hAnsi="Times New Roman"/>
    </w:rPr>
  </w:style>
  <w:style w:type="paragraph" w:customStyle="1" w:styleId="Iniiaiieoaenonionooiii2">
    <w:name w:val="Iniiaiie oaeno n ionooiii 2"/>
    <w:basedOn w:val="Iauiue"/>
    <w:uiPriority w:val="99"/>
    <w:rsid w:val="00585913"/>
    <w:pPr>
      <w:widowControl/>
      <w:ind w:firstLine="284"/>
      <w:jc w:val="both"/>
    </w:pPr>
    <w:rPr>
      <w:rFonts w:ascii="Peterburg" w:hAnsi="Peterburg"/>
    </w:rPr>
  </w:style>
  <w:style w:type="paragraph" w:customStyle="1" w:styleId="311">
    <w:name w:val="Основной текст с отступом 31"/>
    <w:basedOn w:val="a0"/>
    <w:uiPriority w:val="99"/>
    <w:rsid w:val="00585913"/>
    <w:pPr>
      <w:widowControl w:val="0"/>
      <w:shd w:val="clear" w:color="auto" w:fill="FFFFFF"/>
      <w:spacing w:after="100"/>
      <w:ind w:firstLine="720"/>
      <w:jc w:val="both"/>
    </w:pPr>
    <w:rPr>
      <w:rFonts w:eastAsia="Times New Roman"/>
      <w:szCs w:val="20"/>
    </w:rPr>
  </w:style>
  <w:style w:type="paragraph" w:customStyle="1" w:styleId="211">
    <w:name w:val="Основной текст 21"/>
    <w:basedOn w:val="a0"/>
    <w:uiPriority w:val="99"/>
    <w:rsid w:val="00585913"/>
    <w:pPr>
      <w:widowControl w:val="0"/>
      <w:shd w:val="clear" w:color="auto" w:fill="FFFFFF"/>
      <w:spacing w:after="100"/>
      <w:jc w:val="both"/>
    </w:pPr>
    <w:rPr>
      <w:rFonts w:ascii="Arial" w:eastAsia="Times New Roman" w:hAnsi="Arial"/>
      <w:b/>
      <w:i/>
      <w:color w:val="000000"/>
      <w:szCs w:val="20"/>
    </w:rPr>
  </w:style>
  <w:style w:type="paragraph" w:customStyle="1" w:styleId="0">
    <w:name w:val="Заголовок 0"/>
    <w:uiPriority w:val="99"/>
    <w:rsid w:val="00585913"/>
    <w:pPr>
      <w:jc w:val="center"/>
    </w:pPr>
    <w:rPr>
      <w:rFonts w:ascii="Arial" w:eastAsia="Times New Roman" w:hAnsi="Arial"/>
      <w:sz w:val="28"/>
    </w:rPr>
  </w:style>
  <w:style w:type="paragraph" w:customStyle="1" w:styleId="afff3">
    <w:name w:val="НазвТаблицы"/>
    <w:basedOn w:val="a0"/>
    <w:uiPriority w:val="99"/>
    <w:rsid w:val="00585913"/>
    <w:pPr>
      <w:tabs>
        <w:tab w:val="left" w:pos="567"/>
        <w:tab w:val="right" w:pos="9631"/>
      </w:tabs>
      <w:spacing w:after="80"/>
      <w:ind w:firstLine="567"/>
    </w:pPr>
    <w:rPr>
      <w:rFonts w:ascii="Arial" w:eastAsia="Times New Roman" w:hAnsi="Arial"/>
      <w:b/>
      <w:sz w:val="22"/>
      <w:szCs w:val="20"/>
    </w:rPr>
  </w:style>
  <w:style w:type="paragraph" w:customStyle="1" w:styleId="afff4">
    <w:name w:val="ОсновнойРаб"/>
    <w:basedOn w:val="25"/>
    <w:autoRedefine/>
    <w:uiPriority w:val="99"/>
    <w:rsid w:val="00585913"/>
    <w:pPr>
      <w:tabs>
        <w:tab w:val="num" w:pos="0"/>
      </w:tabs>
      <w:ind w:firstLine="561"/>
    </w:pPr>
    <w:rPr>
      <w:rFonts w:ascii="Arial" w:hAnsi="Arial"/>
      <w:sz w:val="24"/>
      <w:szCs w:val="24"/>
    </w:rPr>
  </w:style>
  <w:style w:type="paragraph" w:customStyle="1" w:styleId="afff5">
    <w:name w:val="Стиль заключения Знак"/>
    <w:basedOn w:val="a0"/>
    <w:link w:val="afff6"/>
    <w:uiPriority w:val="99"/>
    <w:rsid w:val="00585913"/>
    <w:pPr>
      <w:spacing w:line="360" w:lineRule="auto"/>
      <w:ind w:firstLine="720"/>
      <w:jc w:val="both"/>
    </w:pPr>
    <w:rPr>
      <w:rFonts w:eastAsia="Times New Roman"/>
      <w:szCs w:val="20"/>
    </w:rPr>
  </w:style>
  <w:style w:type="character" w:customStyle="1" w:styleId="afff6">
    <w:name w:val="Стиль заключения Знак Знак"/>
    <w:link w:val="afff5"/>
    <w:uiPriority w:val="99"/>
    <w:locked/>
    <w:rsid w:val="00585913"/>
    <w:rPr>
      <w:rFonts w:ascii="Times New Roman" w:eastAsia="Times New Roman" w:hAnsi="Times New Roman"/>
      <w:sz w:val="28"/>
    </w:rPr>
  </w:style>
  <w:style w:type="paragraph" w:customStyle="1" w:styleId="afff7">
    <w:name w:val="Обычный.Обычный для диссертации"/>
    <w:uiPriority w:val="99"/>
    <w:rsid w:val="00585913"/>
    <w:pPr>
      <w:autoSpaceDE w:val="0"/>
      <w:autoSpaceDN w:val="0"/>
      <w:spacing w:line="360" w:lineRule="auto"/>
      <w:ind w:firstLine="709"/>
      <w:jc w:val="both"/>
    </w:pPr>
    <w:rPr>
      <w:rFonts w:ascii="Times New Roman" w:eastAsia="Times New Roman" w:hAnsi="Times New Roman"/>
      <w:sz w:val="28"/>
      <w:szCs w:val="28"/>
    </w:rPr>
  </w:style>
  <w:style w:type="paragraph" w:customStyle="1" w:styleId="afff8">
    <w:name w:val="Стиль порядка"/>
    <w:basedOn w:val="a0"/>
    <w:uiPriority w:val="99"/>
    <w:rsid w:val="00585913"/>
    <w:pPr>
      <w:tabs>
        <w:tab w:val="left" w:pos="1080"/>
        <w:tab w:val="left" w:pos="1260"/>
      </w:tabs>
      <w:spacing w:line="360" w:lineRule="auto"/>
      <w:ind w:firstLine="720"/>
      <w:jc w:val="both"/>
    </w:pPr>
    <w:rPr>
      <w:rFonts w:eastAsia="Times New Roman"/>
      <w:szCs w:val="28"/>
    </w:rPr>
  </w:style>
  <w:style w:type="paragraph" w:customStyle="1" w:styleId="12">
    <w:name w:val="Стиль1"/>
    <w:basedOn w:val="a0"/>
    <w:uiPriority w:val="99"/>
    <w:rsid w:val="00585913"/>
    <w:pPr>
      <w:spacing w:line="360" w:lineRule="auto"/>
      <w:ind w:firstLine="720"/>
      <w:jc w:val="both"/>
    </w:pPr>
    <w:rPr>
      <w:rFonts w:eastAsia="Times New Roman"/>
      <w:szCs w:val="28"/>
    </w:rPr>
  </w:style>
  <w:style w:type="paragraph" w:customStyle="1" w:styleId="nienie">
    <w:name w:val="nienie"/>
    <w:basedOn w:val="Iauiue"/>
    <w:uiPriority w:val="99"/>
    <w:rsid w:val="00585913"/>
    <w:pPr>
      <w:keepLines/>
      <w:ind w:left="709" w:hanging="284"/>
      <w:jc w:val="both"/>
    </w:pPr>
    <w:rPr>
      <w:rFonts w:ascii="Peterburg" w:hAnsi="Peterburg"/>
      <w:sz w:val="24"/>
    </w:rPr>
  </w:style>
  <w:style w:type="paragraph" w:customStyle="1" w:styleId="221">
    <w:name w:val="Средний список 2 — акцент 21"/>
    <w:hidden/>
    <w:uiPriority w:val="99"/>
    <w:rsid w:val="00585913"/>
    <w:rPr>
      <w:rFonts w:ascii="Times New Roman" w:eastAsia="Times New Roman" w:hAnsi="Times New Roman"/>
      <w:sz w:val="24"/>
      <w:szCs w:val="24"/>
    </w:rPr>
  </w:style>
  <w:style w:type="paragraph" w:styleId="afff9">
    <w:name w:val="Normal (Web)"/>
    <w:basedOn w:val="a0"/>
    <w:unhideWhenUsed/>
    <w:rsid w:val="00D46707"/>
    <w:pPr>
      <w:spacing w:before="100" w:beforeAutospacing="1" w:after="100" w:afterAutospacing="1"/>
    </w:pPr>
    <w:rPr>
      <w:rFonts w:eastAsia="Times New Roman"/>
    </w:rPr>
  </w:style>
  <w:style w:type="paragraph" w:customStyle="1" w:styleId="110">
    <w:name w:val="Цветной список — акцент 11"/>
    <w:basedOn w:val="a0"/>
    <w:uiPriority w:val="99"/>
    <w:qFormat/>
    <w:rsid w:val="008207F1"/>
    <w:pPr>
      <w:ind w:left="720"/>
      <w:contextualSpacing/>
    </w:pPr>
    <w:rPr>
      <w:rFonts w:eastAsia="Times New Roman"/>
    </w:rPr>
  </w:style>
  <w:style w:type="paragraph" w:styleId="afffa">
    <w:name w:val="List Paragraph"/>
    <w:basedOn w:val="a0"/>
    <w:uiPriority w:val="99"/>
    <w:qFormat/>
    <w:rsid w:val="00416F89"/>
    <w:pPr>
      <w:ind w:left="720"/>
      <w:contextualSpacing/>
    </w:pPr>
    <w:rPr>
      <w:rFonts w:eastAsia="Times New Roman"/>
    </w:rPr>
  </w:style>
  <w:style w:type="character" w:customStyle="1" w:styleId="blk">
    <w:name w:val="blk"/>
    <w:basedOn w:val="a1"/>
    <w:rsid w:val="0069178E"/>
  </w:style>
  <w:style w:type="paragraph" w:styleId="afffb">
    <w:name w:val="Revision"/>
    <w:hidden/>
    <w:uiPriority w:val="99"/>
    <w:semiHidden/>
    <w:rsid w:val="0069178E"/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-11">
    <w:name w:val="Цветной список - Акцент 11"/>
    <w:basedOn w:val="a0"/>
    <w:qFormat/>
    <w:rsid w:val="00D85F37"/>
    <w:pPr>
      <w:ind w:left="720"/>
      <w:contextualSpacing/>
    </w:pPr>
  </w:style>
  <w:style w:type="paragraph" w:styleId="afffc">
    <w:name w:val="No Spacing"/>
    <w:uiPriority w:val="1"/>
    <w:qFormat/>
    <w:rsid w:val="00EC44E2"/>
    <w:pPr>
      <w:jc w:val="center"/>
    </w:pPr>
    <w:rPr>
      <w:rFonts w:ascii="Times New Roman" w:eastAsia="Times New Roman" w:hAnsi="Times New Roman"/>
      <w:b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658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1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084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189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09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08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47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0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58CAB31515288794DF7E1DD384B051D0CDF44C7866C5D68AE8C58E3F613B61F5C4CEB95B54F9CDDF21D2C71EE4C42A3C35A0A0820F0EF076v4X8I" TargetMode="External"/><Relationship Id="rId5" Type="http://schemas.openxmlformats.org/officeDocument/2006/relationships/settings" Target="settings.xml"/><Relationship Id="rId15" Type="http://schemas.openxmlformats.org/officeDocument/2006/relationships/footer" Target="footer2.xml"/><Relationship Id="rId10" Type="http://schemas.openxmlformats.org/officeDocument/2006/relationships/hyperlink" Target="consultantplus://offline/ref=58CAB31515288794DF7E1DD384B051D0CDF44C7866C5D68AE8C58E3F613B61F5C4CEB95B54F9CDDE23D2C71EE4C42A3C35A0A0820F0EF076v4X8I" TargetMode="External"/><Relationship Id="rId4" Type="http://schemas.microsoft.com/office/2007/relationships/stylesWithEffects" Target="stylesWithEffects.xml"/><Relationship Id="rId9" Type="http://schemas.openxmlformats.org/officeDocument/2006/relationships/hyperlink" Target="consultantplus://offline/ref=443EB43979EA84F750F4A10E4E83E1E52DE596956887921EEFD41AD254924B9FD8E326C4z4m7L" TargetMode="Externa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95FEA737-EA56-4426-8001-8335164BD6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37</Pages>
  <Words>7728</Words>
  <Characters>44056</Characters>
  <Application>Microsoft Office Word</Application>
  <DocSecurity>0</DocSecurity>
  <Lines>367</Lines>
  <Paragraphs>103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51681</CharactersWithSpaces>
  <SharedDoc>false</SharedDoc>
  <HLinks>
    <vt:vector size="450" baseType="variant">
      <vt:variant>
        <vt:i4>6619209</vt:i4>
      </vt:variant>
      <vt:variant>
        <vt:i4>222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219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216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213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7012431</vt:i4>
      </vt:variant>
      <vt:variant>
        <vt:i4>210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207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204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201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198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195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192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189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183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180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177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174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171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168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165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162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159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156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153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150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147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144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141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138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135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132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126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123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120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117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114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111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108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105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102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99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96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93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90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87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84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81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78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75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72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69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66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  <vt:variant>
        <vt:i4>6619209</vt:i4>
      </vt:variant>
      <vt:variant>
        <vt:i4>63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6750280</vt:i4>
      </vt:variant>
      <vt:variant>
        <vt:i4>60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5374072</vt:i4>
      </vt:variant>
      <vt:variant>
        <vt:i4>57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6684744</vt:i4>
      </vt:variant>
      <vt:variant>
        <vt:i4>54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6619209</vt:i4>
      </vt:variant>
      <vt:variant>
        <vt:i4>51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6619209</vt:i4>
      </vt:variant>
      <vt:variant>
        <vt:i4>48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block_10271</vt:lpwstr>
      </vt:variant>
      <vt:variant>
        <vt:i4>6684744</vt:i4>
      </vt:variant>
      <vt:variant>
        <vt:i4>45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7012431</vt:i4>
      </vt:variant>
      <vt:variant>
        <vt:i4>42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block_1049</vt:lpwstr>
      </vt:variant>
      <vt:variant>
        <vt:i4>6619215</vt:i4>
      </vt:variant>
      <vt:variant>
        <vt:i4>39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block_1047</vt:lpwstr>
      </vt:variant>
      <vt:variant>
        <vt:i4>6553679</vt:i4>
      </vt:variant>
      <vt:variant>
        <vt:i4>36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block_1046</vt:lpwstr>
      </vt:variant>
      <vt:variant>
        <vt:i4>6684751</vt:i4>
      </vt:variant>
      <vt:variant>
        <vt:i4>33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block_1044</vt:lpwstr>
      </vt:variant>
      <vt:variant>
        <vt:i4>6357071</vt:i4>
      </vt:variant>
      <vt:variant>
        <vt:i4>30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block_1043</vt:lpwstr>
      </vt:variant>
      <vt:variant>
        <vt:i4>6488143</vt:i4>
      </vt:variant>
      <vt:variant>
        <vt:i4>27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block_1041</vt:lpwstr>
      </vt:variant>
      <vt:variant>
        <vt:i4>5374072</vt:i4>
      </vt:variant>
      <vt:variant>
        <vt:i4>24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block_103101</vt:lpwstr>
      </vt:variant>
      <vt:variant>
        <vt:i4>6619208</vt:i4>
      </vt:variant>
      <vt:variant>
        <vt:i4>21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block_1037</vt:lpwstr>
      </vt:variant>
      <vt:variant>
        <vt:i4>6553672</vt:i4>
      </vt:variant>
      <vt:variant>
        <vt:i4>18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block_1036</vt:lpwstr>
      </vt:variant>
      <vt:variant>
        <vt:i4>6750280</vt:i4>
      </vt:variant>
      <vt:variant>
        <vt:i4>15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block_10351</vt:lpwstr>
      </vt:variant>
      <vt:variant>
        <vt:i4>6684744</vt:i4>
      </vt:variant>
      <vt:variant>
        <vt:i4>12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block_10341</vt:lpwstr>
      </vt:variant>
      <vt:variant>
        <vt:i4>6684744</vt:i4>
      </vt:variant>
      <vt:variant>
        <vt:i4>9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block_1034</vt:lpwstr>
      </vt:variant>
      <vt:variant>
        <vt:i4>6357064</vt:i4>
      </vt:variant>
      <vt:variant>
        <vt:i4>6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block_1033</vt:lpwstr>
      </vt:variant>
      <vt:variant>
        <vt:i4>6291528</vt:i4>
      </vt:variant>
      <vt:variant>
        <vt:i4>3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block_1032</vt:lpwstr>
      </vt:variant>
      <vt:variant>
        <vt:i4>6488136</vt:i4>
      </vt:variant>
      <vt:variant>
        <vt:i4>0</vt:i4>
      </vt:variant>
      <vt:variant>
        <vt:i4>0</vt:i4>
      </vt:variant>
      <vt:variant>
        <vt:i4>5</vt:i4>
      </vt:variant>
      <vt:variant>
        <vt:lpwstr>http://base.garant.ru/70736874/</vt:lpwstr>
      </vt:variant>
      <vt:variant>
        <vt:lpwstr>block_1031</vt:lpwstr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Гуляева Ксения</dc:creator>
  <cp:lastModifiedBy>user</cp:lastModifiedBy>
  <cp:revision>2</cp:revision>
  <cp:lastPrinted>2020-08-27T06:13:00Z</cp:lastPrinted>
  <dcterms:created xsi:type="dcterms:W3CDTF">2020-09-16T10:45:00Z</dcterms:created>
  <dcterms:modified xsi:type="dcterms:W3CDTF">2020-09-16T10:45:00Z</dcterms:modified>
</cp:coreProperties>
</file>