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2378B1" w14:textId="77777777" w:rsidR="007B1590" w:rsidRPr="00C64962" w:rsidRDefault="007B1590" w:rsidP="007B1590">
      <w:pPr>
        <w:numPr>
          <w:ilvl w:val="0"/>
          <w:numId w:val="2"/>
        </w:numPr>
        <w:autoSpaceDE w:val="0"/>
        <w:autoSpaceDN w:val="0"/>
        <w:adjustRightInd w:val="0"/>
        <w:jc w:val="center"/>
        <w:rPr>
          <w:rFonts w:ascii="Times New Roman" w:hAnsi="Times New Roman"/>
          <w:b/>
          <w:bCs/>
        </w:rPr>
      </w:pPr>
      <w:r w:rsidRPr="00C64962">
        <w:rPr>
          <w:rFonts w:ascii="Times New Roman" w:hAnsi="Times New Roman"/>
          <w:b/>
          <w:bCs/>
        </w:rPr>
        <w:t xml:space="preserve">     </w:t>
      </w:r>
      <w:r w:rsidRPr="00C64962">
        <w:rPr>
          <w:rFonts w:ascii="Times New Roman" w:hAnsi="Times New Roman"/>
          <w:b/>
          <w:bCs/>
          <w:noProof/>
        </w:rPr>
        <w:drawing>
          <wp:inline distT="0" distB="0" distL="0" distR="0" wp14:anchorId="22606E91" wp14:editId="687E76CE">
            <wp:extent cx="809625" cy="7334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4962">
        <w:rPr>
          <w:rFonts w:ascii="Times New Roman" w:hAnsi="Times New Roman"/>
          <w:b/>
          <w:bCs/>
        </w:rPr>
        <w:t xml:space="preserve">                    </w:t>
      </w:r>
    </w:p>
    <w:p w14:paraId="5342D067" w14:textId="77777777" w:rsidR="007B1590" w:rsidRDefault="007B1590" w:rsidP="007B1590">
      <w:pPr>
        <w:autoSpaceDE w:val="0"/>
        <w:autoSpaceDN w:val="0"/>
        <w:adjustRightInd w:val="0"/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</w:t>
      </w:r>
      <w:r w:rsidRPr="00C64962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</w:t>
      </w:r>
      <w:r>
        <w:rPr>
          <w:rFonts w:ascii="Times New Roman" w:hAnsi="Times New Roman"/>
        </w:rPr>
        <w:t xml:space="preserve">              </w:t>
      </w:r>
    </w:p>
    <w:p w14:paraId="68D9D61F" w14:textId="0D9403FC" w:rsidR="007B1590" w:rsidRPr="00C64962" w:rsidRDefault="007B1590" w:rsidP="007B1590">
      <w:pPr>
        <w:autoSpaceDE w:val="0"/>
        <w:autoSpaceDN w:val="0"/>
        <w:adjustRightInd w:val="0"/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</w:t>
      </w:r>
      <w:r w:rsidRPr="00C64962">
        <w:rPr>
          <w:rFonts w:ascii="Times New Roman" w:hAnsi="Times New Roman"/>
        </w:rPr>
        <w:t>Самарская область</w:t>
      </w:r>
    </w:p>
    <w:p w14:paraId="5D43360F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14:paraId="767DD568" w14:textId="219418F9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3D7C7E">
        <w:rPr>
          <w:rFonts w:ascii="Times New Roman" w:hAnsi="Times New Roman"/>
          <w:b/>
          <w:bCs/>
          <w:caps/>
          <w:sz w:val="28"/>
          <w:szCs w:val="28"/>
        </w:rPr>
        <w:t>Ягодное</w:t>
      </w:r>
    </w:p>
    <w:p w14:paraId="5470EF91" w14:textId="3738AA14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3D7C7E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14:paraId="0BA36007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14:paraId="15A7918F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14:paraId="5887EA72" w14:textId="77777777" w:rsidR="005B30F1" w:rsidRPr="00152D59" w:rsidRDefault="005B30F1" w:rsidP="005B30F1">
      <w:pPr>
        <w:rPr>
          <w:rFonts w:ascii="Times New Roman" w:hAnsi="Times New Roman"/>
          <w:sz w:val="28"/>
          <w:szCs w:val="28"/>
        </w:rPr>
      </w:pPr>
    </w:p>
    <w:p w14:paraId="713A0CE6" w14:textId="77777777" w:rsidR="005B30F1" w:rsidRPr="00152D59" w:rsidRDefault="005B30F1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14:paraId="5B0DCC90" w14:textId="74A88138" w:rsidR="005B30F1" w:rsidRPr="00152D59" w:rsidRDefault="00A03F1C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07 июня 2018 года                                                                         </w:t>
      </w: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 xml:space="preserve"> № 155</w:t>
      </w:r>
    </w:p>
    <w:p w14:paraId="3B6D97A4" w14:textId="77777777"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14:paraId="765F348F" w14:textId="77777777"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14:paraId="3D7044D1" w14:textId="5B591053"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внесении изменений</w:t>
      </w:r>
      <w:r w:rsidRPr="005201E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</w:t>
      </w:r>
      <w:r w:rsidRPr="005201E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Pr="005201E8">
        <w:rPr>
          <w:rFonts w:ascii="Times New Roman" w:hAnsi="Times New Roman"/>
          <w:b/>
          <w:sz w:val="28"/>
          <w:szCs w:val="28"/>
        </w:rPr>
        <w:t xml:space="preserve"> сельского </w:t>
      </w:r>
      <w:r w:rsidRPr="006107B3">
        <w:rPr>
          <w:rFonts w:ascii="Times New Roman" w:hAnsi="Times New Roman"/>
          <w:b/>
          <w:sz w:val="28"/>
          <w:szCs w:val="28"/>
        </w:rPr>
        <w:t xml:space="preserve">поселения </w:t>
      </w:r>
      <w:r w:rsidR="003D7C7E">
        <w:rPr>
          <w:rFonts w:ascii="Times New Roman" w:hAnsi="Times New Roman"/>
          <w:b/>
          <w:sz w:val="28"/>
          <w:szCs w:val="28"/>
        </w:rPr>
        <w:t>Ягодное</w:t>
      </w:r>
      <w:r w:rsidRPr="006107B3" w:rsidDel="00D70CBE">
        <w:rPr>
          <w:rFonts w:ascii="Times New Roman" w:hAnsi="Times New Roman"/>
          <w:b/>
          <w:sz w:val="28"/>
          <w:szCs w:val="28"/>
        </w:rPr>
        <w:t xml:space="preserve"> </w:t>
      </w:r>
      <w:r w:rsidRPr="006107B3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r w:rsidR="003D7C7E">
        <w:rPr>
          <w:rFonts w:ascii="Times New Roman" w:hAnsi="Times New Roman"/>
          <w:b/>
          <w:sz w:val="28"/>
          <w:szCs w:val="28"/>
        </w:rPr>
        <w:t xml:space="preserve">Ставропольский </w:t>
      </w:r>
      <w:r w:rsidRPr="006107B3">
        <w:rPr>
          <w:rFonts w:ascii="Times New Roman" w:hAnsi="Times New Roman"/>
          <w:b/>
          <w:sz w:val="28"/>
          <w:szCs w:val="28"/>
        </w:rPr>
        <w:t xml:space="preserve">Самарской области, утвержденные Решением Собрания представителей сельского поселения </w:t>
      </w:r>
      <w:r w:rsidR="003D7C7E">
        <w:rPr>
          <w:rFonts w:ascii="Times New Roman" w:hAnsi="Times New Roman"/>
          <w:b/>
          <w:bCs/>
          <w:sz w:val="28"/>
          <w:szCs w:val="28"/>
        </w:rPr>
        <w:t>Ягодное</w:t>
      </w:r>
      <w:r w:rsidRPr="006107B3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муниципального </w:t>
      </w:r>
      <w:r w:rsidRPr="006107B3">
        <w:rPr>
          <w:rFonts w:ascii="Times New Roman" w:hAnsi="Times New Roman"/>
          <w:b/>
          <w:sz w:val="28"/>
          <w:szCs w:val="28"/>
        </w:rPr>
        <w:t xml:space="preserve">района </w:t>
      </w:r>
      <w:r w:rsidR="003D7C7E">
        <w:rPr>
          <w:rFonts w:ascii="Times New Roman" w:hAnsi="Times New Roman"/>
          <w:b/>
          <w:sz w:val="28"/>
          <w:szCs w:val="28"/>
        </w:rPr>
        <w:t>Ставропольский</w:t>
      </w:r>
      <w:r>
        <w:rPr>
          <w:rFonts w:ascii="Times New Roman" w:hAnsi="Times New Roman"/>
          <w:b/>
          <w:sz w:val="28"/>
          <w:szCs w:val="28"/>
        </w:rPr>
        <w:t xml:space="preserve"> Самарской области </w:t>
      </w:r>
      <w:r w:rsidRPr="006107B3"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3D7C7E">
        <w:rPr>
          <w:rFonts w:ascii="Times New Roman" w:hAnsi="Times New Roman"/>
          <w:b/>
          <w:bCs/>
          <w:sz w:val="28"/>
          <w:szCs w:val="28"/>
        </w:rPr>
        <w:t>30</w:t>
      </w:r>
      <w:r w:rsidRPr="006107B3">
        <w:rPr>
          <w:rFonts w:ascii="Times New Roman" w:hAnsi="Times New Roman"/>
          <w:b/>
          <w:bCs/>
          <w:sz w:val="28"/>
          <w:szCs w:val="28"/>
        </w:rPr>
        <w:t xml:space="preserve">.12.2013 № </w:t>
      </w:r>
      <w:r w:rsidR="003D7C7E">
        <w:rPr>
          <w:rFonts w:ascii="Times New Roman" w:hAnsi="Times New Roman"/>
          <w:b/>
          <w:bCs/>
          <w:sz w:val="28"/>
          <w:szCs w:val="28"/>
        </w:rPr>
        <w:t>118</w:t>
      </w:r>
    </w:p>
    <w:p w14:paraId="170CCAF0" w14:textId="77777777"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60D217D3" w14:textId="77777777"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6E8F428" w14:textId="7A61E5BE"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</w:t>
      </w:r>
      <w:r w:rsidRPr="006107B3">
        <w:rPr>
          <w:rFonts w:ascii="Times New Roman" w:hAnsi="Times New Roman"/>
          <w:sz w:val="28"/>
          <w:szCs w:val="28"/>
        </w:rPr>
        <w:t xml:space="preserve">изменений в Правила землепользования и застройки сельского поселения </w:t>
      </w:r>
      <w:r w:rsidR="003D7C7E">
        <w:rPr>
          <w:rFonts w:ascii="Times New Roman" w:hAnsi="Times New Roman"/>
          <w:sz w:val="28"/>
          <w:szCs w:val="28"/>
        </w:rPr>
        <w:t>Ягодное</w:t>
      </w:r>
      <w:r w:rsidRPr="006107B3" w:rsidDel="00D70CBE">
        <w:rPr>
          <w:rFonts w:ascii="Times New Roman" w:hAnsi="Times New Roman"/>
          <w:sz w:val="28"/>
          <w:szCs w:val="28"/>
        </w:rPr>
        <w:t xml:space="preserve"> </w:t>
      </w:r>
      <w:r w:rsidRPr="006107B3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3D7C7E">
        <w:rPr>
          <w:rFonts w:ascii="Times New Roman" w:hAnsi="Times New Roman"/>
          <w:sz w:val="28"/>
          <w:szCs w:val="28"/>
        </w:rPr>
        <w:t>Ставрополь</w:t>
      </w:r>
      <w:r w:rsidR="005067C8">
        <w:rPr>
          <w:rFonts w:ascii="Times New Roman" w:hAnsi="Times New Roman"/>
          <w:sz w:val="28"/>
          <w:szCs w:val="28"/>
        </w:rPr>
        <w:t>с</w:t>
      </w:r>
      <w:r w:rsidR="003D7C7E">
        <w:rPr>
          <w:rFonts w:ascii="Times New Roman" w:hAnsi="Times New Roman"/>
          <w:sz w:val="28"/>
          <w:szCs w:val="28"/>
        </w:rPr>
        <w:t>кий</w:t>
      </w:r>
      <w:r w:rsidRPr="006107B3">
        <w:rPr>
          <w:rFonts w:ascii="Times New Roman" w:hAnsi="Times New Roman"/>
          <w:sz w:val="28"/>
          <w:szCs w:val="28"/>
        </w:rPr>
        <w:t xml:space="preserve"> Самарской области </w:t>
      </w:r>
      <w:r w:rsidR="007B1590">
        <w:rPr>
          <w:rFonts w:ascii="Times New Roman" w:hAnsi="Times New Roman"/>
          <w:sz w:val="28"/>
          <w:szCs w:val="28"/>
        </w:rPr>
        <w:t>от 24 мая 2018 года</w:t>
      </w:r>
      <w:r w:rsidRPr="00EB33EB">
        <w:rPr>
          <w:rFonts w:ascii="Times New Roman" w:hAnsi="Times New Roman"/>
          <w:sz w:val="28"/>
          <w:szCs w:val="28"/>
        </w:rPr>
        <w:t>,</w:t>
      </w:r>
      <w:r w:rsidR="003D7C7E"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14:paraId="61EBA20F" w14:textId="7DB763FC"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6266AF">
        <w:rPr>
          <w:rFonts w:ascii="Times New Roman" w:hAnsi="Times New Roman"/>
          <w:sz w:val="28"/>
          <w:szCs w:val="28"/>
        </w:rPr>
        <w:t>Ягодное</w:t>
      </w:r>
      <w:r w:rsidDel="00D70CB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6266AF">
        <w:rPr>
          <w:rFonts w:ascii="Times New Roman" w:hAnsi="Times New Roman"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14:paraId="27B4F949" w14:textId="4BF0A9AA" w:rsidR="005B30F1" w:rsidRPr="00BC4C0D" w:rsidRDefault="005B30F1" w:rsidP="00294F1D">
      <w:pPr>
        <w:tabs>
          <w:tab w:val="left" w:pos="252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BC4C0D">
        <w:rPr>
          <w:rFonts w:ascii="Times New Roman" w:hAnsi="Times New Roman"/>
          <w:sz w:val="28"/>
          <w:szCs w:val="28"/>
        </w:rPr>
        <w:t xml:space="preserve">1. Внести следующие изменения в Правила землепользования и застройки сельского поселения </w:t>
      </w:r>
      <w:r w:rsidR="006266AF">
        <w:rPr>
          <w:rFonts w:ascii="Times New Roman" w:hAnsi="Times New Roman"/>
          <w:sz w:val="28"/>
          <w:szCs w:val="28"/>
        </w:rPr>
        <w:t>Ягодное</w:t>
      </w:r>
      <w:r w:rsidRPr="00BC4C0D" w:rsidDel="00D70CBE">
        <w:rPr>
          <w:rFonts w:ascii="Times New Roman" w:hAnsi="Times New Roman"/>
          <w:sz w:val="28"/>
          <w:szCs w:val="28"/>
        </w:rPr>
        <w:t xml:space="preserve"> </w:t>
      </w:r>
      <w:r w:rsidRPr="00BC4C0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6266AF">
        <w:rPr>
          <w:rFonts w:ascii="Times New Roman" w:hAnsi="Times New Roman"/>
          <w:sz w:val="28"/>
          <w:szCs w:val="28"/>
        </w:rPr>
        <w:t>Ставрополь</w:t>
      </w:r>
      <w:r w:rsidRPr="00BC4C0D">
        <w:rPr>
          <w:rFonts w:ascii="Times New Roman" w:hAnsi="Times New Roman"/>
          <w:sz w:val="28"/>
          <w:szCs w:val="28"/>
        </w:rPr>
        <w:t>ский Самарской области, утвержденные решением Собрания представителей</w:t>
      </w:r>
      <w:r>
        <w:rPr>
          <w:rFonts w:ascii="Times New Roman" w:hAnsi="Times New Roman"/>
          <w:sz w:val="28"/>
          <w:szCs w:val="28"/>
        </w:rPr>
        <w:t xml:space="preserve"> сельского поселения</w:t>
      </w:r>
      <w:r w:rsidRPr="00BC4C0D">
        <w:rPr>
          <w:rFonts w:ascii="Times New Roman" w:hAnsi="Times New Roman"/>
          <w:sz w:val="28"/>
          <w:szCs w:val="28"/>
        </w:rPr>
        <w:t xml:space="preserve"> </w:t>
      </w:r>
      <w:r w:rsidR="006266AF">
        <w:rPr>
          <w:rFonts w:ascii="Times New Roman" w:hAnsi="Times New Roman"/>
          <w:sz w:val="28"/>
          <w:szCs w:val="28"/>
        </w:rPr>
        <w:t>Ягодное</w:t>
      </w:r>
      <w:r w:rsidRPr="00BC4C0D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6266AF">
        <w:rPr>
          <w:rFonts w:ascii="Times New Roman" w:hAnsi="Times New Roman"/>
          <w:sz w:val="28"/>
          <w:szCs w:val="28"/>
        </w:rPr>
        <w:lastRenderedPageBreak/>
        <w:t>Ставрополь</w:t>
      </w:r>
      <w:r w:rsidRPr="00BC4C0D">
        <w:rPr>
          <w:rFonts w:ascii="Times New Roman" w:hAnsi="Times New Roman"/>
          <w:sz w:val="28"/>
          <w:szCs w:val="28"/>
        </w:rPr>
        <w:t xml:space="preserve">ский Самарской области от </w:t>
      </w:r>
      <w:r w:rsidR="006266AF">
        <w:rPr>
          <w:rFonts w:ascii="Times New Roman" w:hAnsi="Times New Roman"/>
          <w:bCs/>
          <w:sz w:val="28"/>
          <w:szCs w:val="28"/>
        </w:rPr>
        <w:t>30</w:t>
      </w:r>
      <w:r w:rsidRPr="00BC4C0D">
        <w:rPr>
          <w:rFonts w:ascii="Times New Roman" w:hAnsi="Times New Roman"/>
          <w:bCs/>
          <w:sz w:val="28"/>
          <w:szCs w:val="28"/>
        </w:rPr>
        <w:t xml:space="preserve">.12.2013 № </w:t>
      </w:r>
      <w:r w:rsidR="006266AF">
        <w:rPr>
          <w:rFonts w:ascii="Times New Roman" w:hAnsi="Times New Roman"/>
          <w:bCs/>
          <w:sz w:val="28"/>
          <w:szCs w:val="28"/>
        </w:rPr>
        <w:t>118</w:t>
      </w:r>
      <w:r w:rsidRPr="00BC4C0D">
        <w:rPr>
          <w:rFonts w:ascii="Times New Roman" w:hAnsi="Times New Roman"/>
          <w:sz w:val="28"/>
          <w:szCs w:val="28"/>
        </w:rPr>
        <w:t xml:space="preserve"> (далее также – Правила):</w:t>
      </w:r>
    </w:p>
    <w:p w14:paraId="7D4BE42E" w14:textId="1F1F4D7E" w:rsidR="006266AF" w:rsidRPr="006266AF" w:rsidRDefault="006266AF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bookmarkStart w:id="1" w:name="_Hlk511382795"/>
      <w:r>
        <w:rPr>
          <w:rFonts w:ascii="Times New Roman" w:hAnsi="Times New Roman"/>
          <w:sz w:val="28"/>
          <w:szCs w:val="28"/>
        </w:rPr>
        <w:t xml:space="preserve">.1. </w:t>
      </w:r>
      <w:r w:rsidRPr="006266AF">
        <w:rPr>
          <w:rFonts w:ascii="Times New Roman" w:hAnsi="Times New Roman"/>
          <w:sz w:val="28"/>
          <w:szCs w:val="28"/>
        </w:rPr>
        <w:t>В статье 2</w:t>
      </w:r>
      <w:r w:rsidR="005067C8">
        <w:rPr>
          <w:rFonts w:ascii="Times New Roman" w:hAnsi="Times New Roman"/>
          <w:sz w:val="28"/>
          <w:szCs w:val="28"/>
        </w:rPr>
        <w:t>9 Правил</w:t>
      </w:r>
      <w:r w:rsidRPr="006266AF">
        <w:rPr>
          <w:rFonts w:ascii="Times New Roman" w:hAnsi="Times New Roman"/>
          <w:sz w:val="28"/>
          <w:szCs w:val="28"/>
        </w:rPr>
        <w:t xml:space="preserve">, в таблице предельных размеров земельных участков и предельных параметров разрешенного строительства, реконструкции объектов капитального строительства в жилых зонах и общественно-деловых зонах, в разделе </w:t>
      </w:r>
      <w:r w:rsidR="003A3439" w:rsidRPr="006266AF">
        <w:rPr>
          <w:rFonts w:ascii="Times New Roman" w:hAnsi="Times New Roman"/>
          <w:sz w:val="28"/>
          <w:szCs w:val="28"/>
        </w:rPr>
        <w:t xml:space="preserve">таблицы </w:t>
      </w:r>
      <w:r w:rsidRPr="006266AF">
        <w:rPr>
          <w:rFonts w:ascii="Times New Roman" w:hAnsi="Times New Roman"/>
          <w:sz w:val="28"/>
          <w:szCs w:val="28"/>
        </w:rPr>
        <w:t>«</w:t>
      </w:r>
      <w:r w:rsidR="005067C8">
        <w:rPr>
          <w:rFonts w:ascii="Times New Roman" w:hAnsi="Times New Roman"/>
          <w:sz w:val="28"/>
          <w:szCs w:val="28"/>
        </w:rPr>
        <w:t xml:space="preserve">Предельные (минимальные и (или) максимальные) размеры земельных участков, в том числе </w:t>
      </w:r>
      <w:r w:rsidR="00D01DA0">
        <w:rPr>
          <w:rFonts w:ascii="Times New Roman" w:hAnsi="Times New Roman"/>
          <w:sz w:val="28"/>
          <w:szCs w:val="28"/>
        </w:rPr>
        <w:t>и</w:t>
      </w:r>
      <w:r w:rsidR="005067C8">
        <w:rPr>
          <w:rFonts w:ascii="Times New Roman" w:hAnsi="Times New Roman"/>
          <w:sz w:val="28"/>
          <w:szCs w:val="28"/>
        </w:rPr>
        <w:t>х пло</w:t>
      </w:r>
      <w:r w:rsidR="00D01DA0">
        <w:rPr>
          <w:rFonts w:ascii="Times New Roman" w:hAnsi="Times New Roman"/>
          <w:sz w:val="28"/>
          <w:szCs w:val="28"/>
        </w:rPr>
        <w:t>щадь</w:t>
      </w:r>
      <w:r w:rsidRPr="006266AF">
        <w:rPr>
          <w:rFonts w:ascii="Times New Roman" w:hAnsi="Times New Roman"/>
          <w:sz w:val="28"/>
          <w:szCs w:val="28"/>
        </w:rPr>
        <w:t xml:space="preserve">» </w:t>
      </w:r>
      <w:r w:rsidR="00D01DA0">
        <w:rPr>
          <w:rFonts w:ascii="Times New Roman" w:hAnsi="Times New Roman"/>
          <w:bCs/>
          <w:sz w:val="28"/>
          <w:szCs w:val="28"/>
        </w:rPr>
        <w:t>минималь</w:t>
      </w:r>
      <w:r w:rsidR="00D01DA0" w:rsidRPr="00D01DA0">
        <w:rPr>
          <w:rFonts w:ascii="Times New Roman" w:hAnsi="Times New Roman"/>
          <w:bCs/>
          <w:sz w:val="28"/>
          <w:szCs w:val="28"/>
        </w:rPr>
        <w:t>н</w:t>
      </w:r>
      <w:r w:rsidR="00D01DA0">
        <w:rPr>
          <w:rFonts w:ascii="Times New Roman" w:hAnsi="Times New Roman"/>
          <w:bCs/>
          <w:sz w:val="28"/>
          <w:szCs w:val="28"/>
        </w:rPr>
        <w:t>ую</w:t>
      </w:r>
      <w:r w:rsidR="00D01DA0" w:rsidRPr="00D01DA0">
        <w:rPr>
          <w:rFonts w:ascii="Times New Roman" w:hAnsi="Times New Roman"/>
          <w:bCs/>
          <w:sz w:val="28"/>
          <w:szCs w:val="28"/>
        </w:rPr>
        <w:t xml:space="preserve"> площадь земельного участка для блокированной жилой застройки, </w:t>
      </w:r>
      <w:proofErr w:type="spellStart"/>
      <w:r w:rsidR="00D01DA0" w:rsidRPr="00D01DA0">
        <w:rPr>
          <w:rFonts w:ascii="Times New Roman" w:hAnsi="Times New Roman"/>
          <w:bCs/>
          <w:sz w:val="28"/>
          <w:szCs w:val="28"/>
        </w:rPr>
        <w:t>кв.м</w:t>
      </w:r>
      <w:proofErr w:type="spellEnd"/>
      <w:r w:rsidR="00D01DA0" w:rsidRPr="00D01DA0">
        <w:rPr>
          <w:rFonts w:ascii="Times New Roman" w:hAnsi="Times New Roman"/>
          <w:bCs/>
          <w:sz w:val="28"/>
          <w:szCs w:val="28"/>
        </w:rPr>
        <w:t xml:space="preserve"> на каждый  блок</w:t>
      </w:r>
      <w:r w:rsidRPr="006266AF">
        <w:rPr>
          <w:rFonts w:ascii="Times New Roman" w:hAnsi="Times New Roman"/>
          <w:sz w:val="28"/>
          <w:szCs w:val="28"/>
        </w:rPr>
        <w:t xml:space="preserve"> в зоне «Ж</w:t>
      </w:r>
      <w:r w:rsidR="00D01DA0">
        <w:rPr>
          <w:rFonts w:ascii="Times New Roman" w:hAnsi="Times New Roman"/>
          <w:sz w:val="28"/>
          <w:szCs w:val="28"/>
        </w:rPr>
        <w:t>8</w:t>
      </w:r>
      <w:r w:rsidRPr="006266AF">
        <w:rPr>
          <w:rFonts w:ascii="Times New Roman" w:hAnsi="Times New Roman"/>
          <w:sz w:val="28"/>
          <w:szCs w:val="28"/>
        </w:rPr>
        <w:t>» изменить с «</w:t>
      </w:r>
      <w:r w:rsidR="00D01DA0">
        <w:rPr>
          <w:rFonts w:ascii="Times New Roman" w:hAnsi="Times New Roman"/>
          <w:sz w:val="28"/>
          <w:szCs w:val="28"/>
        </w:rPr>
        <w:t>200</w:t>
      </w:r>
      <w:r w:rsidRPr="006266AF">
        <w:rPr>
          <w:rFonts w:ascii="Times New Roman" w:hAnsi="Times New Roman"/>
          <w:sz w:val="28"/>
          <w:szCs w:val="28"/>
        </w:rPr>
        <w:t>» на «</w:t>
      </w:r>
      <w:r w:rsidR="00D01DA0">
        <w:rPr>
          <w:rFonts w:ascii="Times New Roman" w:hAnsi="Times New Roman"/>
          <w:sz w:val="28"/>
          <w:szCs w:val="28"/>
        </w:rPr>
        <w:t>50</w:t>
      </w:r>
      <w:r w:rsidRPr="006266AF">
        <w:rPr>
          <w:rFonts w:ascii="Times New Roman" w:hAnsi="Times New Roman"/>
          <w:sz w:val="28"/>
          <w:szCs w:val="28"/>
        </w:rPr>
        <w:t>».</w:t>
      </w:r>
    </w:p>
    <w:bookmarkEnd w:id="1"/>
    <w:p w14:paraId="51ADAC53" w14:textId="352FB0A9" w:rsidR="005067C8" w:rsidRDefault="005B30F1" w:rsidP="005B30F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bookmarkStart w:id="2" w:name="_Hlk511382946"/>
      <w:r>
        <w:rPr>
          <w:rFonts w:ascii="Times New Roman" w:hAnsi="Times New Roman"/>
          <w:sz w:val="28"/>
          <w:szCs w:val="28"/>
        </w:rPr>
        <w:t>Опубликовать</w:t>
      </w:r>
      <w:r w:rsidRPr="0015596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настоящее решение в газете «</w:t>
      </w:r>
      <w:r w:rsidR="007B1590">
        <w:rPr>
          <w:rFonts w:ascii="Times New Roman" w:hAnsi="Times New Roman"/>
          <w:sz w:val="28"/>
          <w:szCs w:val="28"/>
        </w:rPr>
        <w:t>Вестник сельского поселения Ягодное</w:t>
      </w:r>
      <w:r>
        <w:rPr>
          <w:rFonts w:ascii="Times New Roman" w:hAnsi="Times New Roman"/>
          <w:sz w:val="28"/>
          <w:szCs w:val="28"/>
        </w:rPr>
        <w:t>»</w:t>
      </w:r>
      <w:r w:rsidR="005067C8">
        <w:rPr>
          <w:rFonts w:ascii="Times New Roman" w:hAnsi="Times New Roman"/>
          <w:sz w:val="28"/>
          <w:szCs w:val="28"/>
        </w:rPr>
        <w:t xml:space="preserve"> и разместить в федеральной государственной информационной системе территориального планирования, на официальном сайте сельского поселения Ягодное в сети «Интернет»: </w:t>
      </w:r>
      <w:hyperlink r:id="rId10" w:history="1">
        <w:r w:rsidR="005067C8" w:rsidRPr="00BE4986">
          <w:rPr>
            <w:rStyle w:val="a9"/>
            <w:rFonts w:ascii="Times New Roman" w:hAnsi="Times New Roman"/>
            <w:sz w:val="28"/>
            <w:szCs w:val="28"/>
            <w:lang w:val="en-US"/>
          </w:rPr>
          <w:t>http</w:t>
        </w:r>
        <w:r w:rsidR="005067C8" w:rsidRPr="00BE4986">
          <w:rPr>
            <w:rStyle w:val="a9"/>
            <w:rFonts w:ascii="Times New Roman" w:hAnsi="Times New Roman"/>
            <w:sz w:val="28"/>
            <w:szCs w:val="28"/>
          </w:rPr>
          <w:t>://yagodnoe.stavrsp.ru</w:t>
        </w:r>
      </w:hyperlink>
      <w:r w:rsidR="005067C8" w:rsidRPr="005067C8">
        <w:rPr>
          <w:rFonts w:ascii="Times New Roman" w:hAnsi="Times New Roman"/>
          <w:sz w:val="28"/>
          <w:szCs w:val="28"/>
        </w:rPr>
        <w:t xml:space="preserve"> </w:t>
      </w:r>
      <w:r w:rsidR="005067C8">
        <w:rPr>
          <w:rFonts w:ascii="Times New Roman" w:hAnsi="Times New Roman"/>
          <w:sz w:val="28"/>
          <w:szCs w:val="28"/>
        </w:rPr>
        <w:t>не позднее 10 дней со дня его подписания</w:t>
      </w:r>
      <w:r>
        <w:rPr>
          <w:rFonts w:ascii="Times New Roman" w:hAnsi="Times New Roman"/>
          <w:sz w:val="28"/>
          <w:szCs w:val="28"/>
        </w:rPr>
        <w:t>.</w:t>
      </w:r>
      <w:bookmarkEnd w:id="2"/>
    </w:p>
    <w:p w14:paraId="14E6E4DE" w14:textId="77777777" w:rsidR="005B30F1" w:rsidRDefault="005B30F1" w:rsidP="005B30F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14:paraId="78E6DA22" w14:textId="73D7B931"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5E87002" w14:textId="77777777" w:rsidR="005067C8" w:rsidRDefault="005067C8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1B31204" w14:textId="2C25B9E1" w:rsidR="006266AF" w:rsidRPr="00940BF3" w:rsidRDefault="006266AF" w:rsidP="006266AF">
      <w:pPr>
        <w:ind w:left="426" w:right="-999" w:hanging="426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Председатель </w:t>
      </w:r>
      <w:r w:rsidR="00E517AE">
        <w:rPr>
          <w:rFonts w:ascii="Times New Roman" w:hAnsi="Times New Roman"/>
          <w:sz w:val="28"/>
          <w:szCs w:val="28"/>
        </w:rPr>
        <w:t>С</w:t>
      </w:r>
      <w:r w:rsidRPr="00940BF3">
        <w:rPr>
          <w:rFonts w:ascii="Times New Roman" w:hAnsi="Times New Roman"/>
          <w:sz w:val="28"/>
          <w:szCs w:val="28"/>
        </w:rPr>
        <w:t xml:space="preserve">обрания представителей                                                        </w:t>
      </w:r>
    </w:p>
    <w:p w14:paraId="0DC70576" w14:textId="5B0B2318" w:rsidR="006266AF" w:rsidRPr="00940BF3" w:rsidRDefault="006266AF" w:rsidP="006266AF">
      <w:pPr>
        <w:ind w:left="426" w:hanging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Pr="006266AF">
        <w:rPr>
          <w:rFonts w:ascii="Times New Roman" w:hAnsi="Times New Roman"/>
          <w:sz w:val="28"/>
          <w:szCs w:val="28"/>
        </w:rPr>
        <w:t>Ягодное</w:t>
      </w:r>
    </w:p>
    <w:p w14:paraId="272949D3" w14:textId="3EFB88A5" w:rsidR="006266AF" w:rsidRPr="00940BF3" w:rsidRDefault="006266AF" w:rsidP="006266AF">
      <w:pPr>
        <w:ind w:left="426" w:right="-1141" w:hanging="426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E517AE">
        <w:rPr>
          <w:rFonts w:ascii="Times New Roman" w:hAnsi="Times New Roman"/>
          <w:sz w:val="28"/>
          <w:szCs w:val="28"/>
        </w:rPr>
        <w:t xml:space="preserve">                      </w:t>
      </w:r>
      <w:r w:rsidR="00E517AE" w:rsidRPr="00E517AE">
        <w:rPr>
          <w:rFonts w:ascii="Times New Roman" w:hAnsi="Times New Roman"/>
          <w:sz w:val="28"/>
          <w:szCs w:val="28"/>
        </w:rPr>
        <w:t xml:space="preserve">И.А. </w:t>
      </w:r>
      <w:proofErr w:type="spellStart"/>
      <w:r w:rsidR="00E517AE" w:rsidRPr="00E517AE">
        <w:rPr>
          <w:rFonts w:ascii="Times New Roman" w:hAnsi="Times New Roman"/>
          <w:sz w:val="28"/>
          <w:szCs w:val="28"/>
        </w:rPr>
        <w:t>Кашковский</w:t>
      </w:r>
      <w:proofErr w:type="spellEnd"/>
    </w:p>
    <w:p w14:paraId="7601E1D7" w14:textId="77777777" w:rsidR="006266AF" w:rsidRPr="00940BF3" w:rsidRDefault="006266AF" w:rsidP="006266AF">
      <w:pPr>
        <w:ind w:left="426" w:hanging="426"/>
        <w:jc w:val="both"/>
        <w:rPr>
          <w:rFonts w:ascii="Times New Roman" w:hAnsi="Times New Roman"/>
          <w:sz w:val="28"/>
          <w:szCs w:val="28"/>
        </w:rPr>
      </w:pPr>
    </w:p>
    <w:p w14:paraId="4141EC2B" w14:textId="35D19724" w:rsidR="006266AF" w:rsidRPr="00940BF3" w:rsidRDefault="006266AF" w:rsidP="006266AF">
      <w:pPr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Глав</w:t>
      </w:r>
      <w:r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Pr="006266AF">
        <w:rPr>
          <w:rFonts w:ascii="Times New Roman" w:hAnsi="Times New Roman"/>
          <w:sz w:val="28"/>
          <w:szCs w:val="28"/>
        </w:rPr>
        <w:t>Ягодное</w:t>
      </w:r>
      <w:r w:rsidRPr="00940BF3">
        <w:rPr>
          <w:rFonts w:ascii="Times New Roman" w:hAnsi="Times New Roman"/>
          <w:sz w:val="28"/>
          <w:szCs w:val="28"/>
        </w:rPr>
        <w:t xml:space="preserve">                       </w:t>
      </w:r>
    </w:p>
    <w:p w14:paraId="190DF93A" w14:textId="12AC7533" w:rsidR="006266AF" w:rsidRDefault="006266AF" w:rsidP="006266AF">
      <w:pPr>
        <w:ind w:left="426" w:right="-1141" w:hanging="426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</w:t>
      </w:r>
      <w:proofErr w:type="spellStart"/>
      <w:r w:rsidR="00E517AE" w:rsidRPr="00E517AE">
        <w:rPr>
          <w:rFonts w:ascii="Times New Roman" w:hAnsi="Times New Roman"/>
          <w:sz w:val="28"/>
          <w:szCs w:val="28"/>
        </w:rPr>
        <w:t>Т.И.Синицына</w:t>
      </w:r>
      <w:proofErr w:type="spellEnd"/>
    </w:p>
    <w:p w14:paraId="481EE41C" w14:textId="77777777" w:rsidR="006266AF" w:rsidRPr="00237390" w:rsidRDefault="006266AF" w:rsidP="006266AF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p w14:paraId="2949AE04" w14:textId="77777777" w:rsidR="00D94236" w:rsidRDefault="00D94236" w:rsidP="006266AF">
      <w:pPr>
        <w:jc w:val="both"/>
      </w:pPr>
    </w:p>
    <w:sectPr w:rsidR="00D94236" w:rsidSect="006238F7">
      <w:headerReference w:type="even" r:id="rId11"/>
      <w:headerReference w:type="default" r:id="rId12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DCC9AF" w14:textId="77777777" w:rsidR="00523243" w:rsidRDefault="00523243">
      <w:r>
        <w:separator/>
      </w:r>
    </w:p>
  </w:endnote>
  <w:endnote w:type="continuationSeparator" w:id="0">
    <w:p w14:paraId="62BA0DDC" w14:textId="77777777" w:rsidR="00523243" w:rsidRDefault="00523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7821BD" w14:textId="77777777" w:rsidR="00523243" w:rsidRDefault="00523243">
      <w:r>
        <w:separator/>
      </w:r>
    </w:p>
  </w:footnote>
  <w:footnote w:type="continuationSeparator" w:id="0">
    <w:p w14:paraId="6EDE278E" w14:textId="77777777" w:rsidR="00523243" w:rsidRDefault="005232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590B8" w14:textId="77777777" w:rsidR="00C76EAF" w:rsidRDefault="000D4A79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0CAD9E57" w14:textId="77777777" w:rsidR="00C76EAF" w:rsidRDefault="0052324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B65F8F" w14:textId="77777777" w:rsidR="00C76EAF" w:rsidRPr="006238F7" w:rsidRDefault="000D4A79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A03F1C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14:paraId="517CC0E6" w14:textId="77777777" w:rsidR="00C76EAF" w:rsidRDefault="0052324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CD17F67"/>
    <w:multiLevelType w:val="hybridMultilevel"/>
    <w:tmpl w:val="0DBA1E54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F1"/>
    <w:rsid w:val="000D4A79"/>
    <w:rsid w:val="001E116F"/>
    <w:rsid w:val="00294F1D"/>
    <w:rsid w:val="003A3439"/>
    <w:rsid w:val="003D7C7E"/>
    <w:rsid w:val="005067C8"/>
    <w:rsid w:val="00523243"/>
    <w:rsid w:val="005B30F1"/>
    <w:rsid w:val="006266AF"/>
    <w:rsid w:val="007B1590"/>
    <w:rsid w:val="00A03F1C"/>
    <w:rsid w:val="00A56D43"/>
    <w:rsid w:val="00A9067A"/>
    <w:rsid w:val="00B4378A"/>
    <w:rsid w:val="00CB3F81"/>
    <w:rsid w:val="00D01DA0"/>
    <w:rsid w:val="00D94236"/>
    <w:rsid w:val="00E517AE"/>
    <w:rsid w:val="00EB56D6"/>
    <w:rsid w:val="00EE2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1E16E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F1"/>
    <w:rPr>
      <w:rFonts w:ascii="Cambria" w:eastAsia="MS Mincho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30F1"/>
    <w:rPr>
      <w:rFonts w:ascii="Cambria" w:eastAsia="MS Mincho" w:hAnsi="Cambria" w:cs="Times New Roman"/>
    </w:rPr>
  </w:style>
  <w:style w:type="character" w:styleId="a5">
    <w:name w:val="page number"/>
    <w:uiPriority w:val="99"/>
    <w:semiHidden/>
    <w:unhideWhenUsed/>
    <w:rsid w:val="005B30F1"/>
  </w:style>
  <w:style w:type="paragraph" w:styleId="a6">
    <w:name w:val="List Paragraph"/>
    <w:basedOn w:val="a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7">
    <w:name w:val="Document Map"/>
    <w:basedOn w:val="a"/>
    <w:link w:val="a8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5B30F1"/>
    <w:rPr>
      <w:rFonts w:ascii="Lucida Grande CY" w:eastAsia="MS Mincho" w:hAnsi="Lucida Grande CY" w:cs="Lucida Grande CY"/>
    </w:rPr>
  </w:style>
  <w:style w:type="character" w:styleId="a9">
    <w:name w:val="Hyperlink"/>
    <w:basedOn w:val="a0"/>
    <w:uiPriority w:val="99"/>
    <w:unhideWhenUsed/>
    <w:rsid w:val="005067C8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067C8"/>
    <w:rPr>
      <w:color w:val="808080"/>
      <w:shd w:val="clear" w:color="auto" w:fill="E6E6E6"/>
    </w:rPr>
  </w:style>
  <w:style w:type="paragraph" w:styleId="aa">
    <w:name w:val="Balloon Text"/>
    <w:basedOn w:val="a"/>
    <w:link w:val="ab"/>
    <w:uiPriority w:val="99"/>
    <w:semiHidden/>
    <w:unhideWhenUsed/>
    <w:rsid w:val="007B159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B1590"/>
    <w:rPr>
      <w:rFonts w:ascii="Tahoma" w:eastAsia="MS Mincho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F1"/>
    <w:rPr>
      <w:rFonts w:ascii="Cambria" w:eastAsia="MS Mincho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30F1"/>
    <w:rPr>
      <w:rFonts w:ascii="Cambria" w:eastAsia="MS Mincho" w:hAnsi="Cambria" w:cs="Times New Roman"/>
    </w:rPr>
  </w:style>
  <w:style w:type="character" w:styleId="a5">
    <w:name w:val="page number"/>
    <w:uiPriority w:val="99"/>
    <w:semiHidden/>
    <w:unhideWhenUsed/>
    <w:rsid w:val="005B30F1"/>
  </w:style>
  <w:style w:type="paragraph" w:styleId="a6">
    <w:name w:val="List Paragraph"/>
    <w:basedOn w:val="a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7">
    <w:name w:val="Document Map"/>
    <w:basedOn w:val="a"/>
    <w:link w:val="a8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5B30F1"/>
    <w:rPr>
      <w:rFonts w:ascii="Lucida Grande CY" w:eastAsia="MS Mincho" w:hAnsi="Lucida Grande CY" w:cs="Lucida Grande CY"/>
    </w:rPr>
  </w:style>
  <w:style w:type="character" w:styleId="a9">
    <w:name w:val="Hyperlink"/>
    <w:basedOn w:val="a0"/>
    <w:uiPriority w:val="99"/>
    <w:unhideWhenUsed/>
    <w:rsid w:val="005067C8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067C8"/>
    <w:rPr>
      <w:color w:val="808080"/>
      <w:shd w:val="clear" w:color="auto" w:fill="E6E6E6"/>
    </w:rPr>
  </w:style>
  <w:style w:type="paragraph" w:styleId="aa">
    <w:name w:val="Balloon Text"/>
    <w:basedOn w:val="a"/>
    <w:link w:val="ab"/>
    <w:uiPriority w:val="99"/>
    <w:semiHidden/>
    <w:unhideWhenUsed/>
    <w:rsid w:val="007B159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B1590"/>
    <w:rPr>
      <w:rFonts w:ascii="Tahoma" w:eastAsia="MS Mincho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yagodnoe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0EF47B-736A-445C-AE19-09E57E04C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4</cp:revision>
  <cp:lastPrinted>2018-06-08T06:13:00Z</cp:lastPrinted>
  <dcterms:created xsi:type="dcterms:W3CDTF">2018-04-16T10:35:00Z</dcterms:created>
  <dcterms:modified xsi:type="dcterms:W3CDTF">2018-06-08T06:13:00Z</dcterms:modified>
</cp:coreProperties>
</file>