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6900D5">
        <w:rPr>
          <w:rFonts w:ascii="Times New Roman" w:hAnsi="Times New Roman"/>
          <w:sz w:val="24"/>
          <w:szCs w:val="28"/>
          <w:lang w:eastAsia="zh-CN" w:bidi="hi-IN"/>
        </w:rPr>
        <w:t>19 июля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2E26C2">
        <w:rPr>
          <w:rFonts w:ascii="Times New Roman" w:hAnsi="Times New Roman"/>
          <w:sz w:val="24"/>
          <w:szCs w:val="28"/>
          <w:lang w:eastAsia="zh-CN" w:bidi="hi-IN"/>
        </w:rPr>
        <w:t>63</w:t>
      </w:r>
      <w:bookmarkStart w:id="0" w:name="_GoBack"/>
      <w:bookmarkEnd w:id="0"/>
    </w:p>
    <w:p w:rsidR="0005021A" w:rsidRDefault="00777DEC" w:rsidP="0005021A">
      <w:pPr>
        <w:jc w:val="center"/>
        <w:rPr>
          <w:rFonts w:ascii="Times New Roman" w:hAnsi="Times New Roman"/>
          <w:sz w:val="24"/>
          <w:szCs w:val="28"/>
        </w:rPr>
      </w:pPr>
      <w:proofErr w:type="gramStart"/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7C0775" w:rsidRPr="007C0775">
        <w:rPr>
          <w:rFonts w:ascii="Times New Roman" w:hAnsi="Times New Roman"/>
          <w:b/>
          <w:bCs/>
          <w:sz w:val="24"/>
          <w:szCs w:val="28"/>
        </w:rPr>
        <w:t xml:space="preserve">изменений в  </w:t>
      </w:r>
      <w:r w:rsidR="007C0775">
        <w:rPr>
          <w:rFonts w:ascii="Times New Roman" w:hAnsi="Times New Roman"/>
          <w:b/>
          <w:bCs/>
          <w:sz w:val="24"/>
          <w:szCs w:val="28"/>
        </w:rPr>
        <w:t>проект</w:t>
      </w:r>
      <w:r w:rsidR="007C0775" w:rsidRPr="007C0775">
        <w:rPr>
          <w:rFonts w:ascii="Times New Roman" w:hAnsi="Times New Roman"/>
          <w:b/>
          <w:bCs/>
          <w:sz w:val="24"/>
          <w:szCs w:val="28"/>
        </w:rPr>
        <w:t xml:space="preserve"> планировки  территории и проект м</w:t>
      </w:r>
      <w:r w:rsidR="0040208D">
        <w:rPr>
          <w:rFonts w:ascii="Times New Roman" w:hAnsi="Times New Roman"/>
          <w:b/>
          <w:bCs/>
          <w:sz w:val="24"/>
          <w:szCs w:val="28"/>
        </w:rPr>
        <w:t>ежевания территории, утвержденны</w:t>
      </w:r>
      <w:r w:rsidR="007C0775" w:rsidRPr="007C0775">
        <w:rPr>
          <w:rFonts w:ascii="Times New Roman" w:hAnsi="Times New Roman"/>
          <w:b/>
          <w:bCs/>
          <w:sz w:val="24"/>
          <w:szCs w:val="28"/>
        </w:rPr>
        <w:t xml:space="preserve">й распоряжением администрации муниципального района Ставропольский  №9149 от 26.10.2015 года, жилого массива «Ладья Благополучия», расположенной в селе Ягодное сельского поселение Ягодное муниципального района Ставропольский Самарской области  </w:t>
      </w:r>
      <w:proofErr w:type="gramEnd"/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</w:t>
      </w:r>
      <w:r w:rsidR="007C0775">
        <w:rPr>
          <w:rFonts w:ascii="Times New Roman" w:hAnsi="Times New Roman"/>
          <w:sz w:val="24"/>
          <w:szCs w:val="28"/>
        </w:rPr>
        <w:t>ах общественных обсуждений от 13</w:t>
      </w:r>
      <w:r w:rsidR="006900D5">
        <w:rPr>
          <w:rFonts w:ascii="Times New Roman" w:hAnsi="Times New Roman"/>
          <w:sz w:val="24"/>
          <w:szCs w:val="28"/>
        </w:rPr>
        <w:t>.07</w:t>
      </w:r>
      <w:r w:rsidR="00214E79">
        <w:rPr>
          <w:rFonts w:ascii="Times New Roman" w:hAnsi="Times New Roman"/>
          <w:sz w:val="24"/>
          <w:szCs w:val="28"/>
        </w:rPr>
        <w:t>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7C0775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proofErr w:type="gramStart"/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7C0775">
        <w:rPr>
          <w:rFonts w:ascii="Times New Roman" w:hAnsi="Times New Roman"/>
          <w:sz w:val="24"/>
          <w:szCs w:val="28"/>
        </w:rPr>
        <w:t xml:space="preserve">изменения в </w:t>
      </w:r>
      <w:r w:rsidR="006900D5">
        <w:rPr>
          <w:rFonts w:ascii="Times New Roman" w:hAnsi="Times New Roman"/>
          <w:bCs/>
          <w:sz w:val="24"/>
          <w:szCs w:val="28"/>
        </w:rPr>
        <w:t>проект</w:t>
      </w:r>
      <w:r w:rsidR="006900D5" w:rsidRPr="006900D5">
        <w:rPr>
          <w:rFonts w:ascii="Times New Roman" w:hAnsi="Times New Roman"/>
          <w:bCs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Cs/>
          <w:sz w:val="24"/>
          <w:szCs w:val="28"/>
        </w:rPr>
        <w:t xml:space="preserve"> </w:t>
      </w:r>
      <w:r w:rsidR="007C0775" w:rsidRPr="007C0775">
        <w:rPr>
          <w:rFonts w:ascii="Times New Roman" w:hAnsi="Times New Roman"/>
          <w:bCs/>
          <w:sz w:val="24"/>
          <w:szCs w:val="28"/>
        </w:rPr>
        <w:t>планировки  территории и проект ме</w:t>
      </w:r>
      <w:r w:rsidR="0040208D">
        <w:rPr>
          <w:rFonts w:ascii="Times New Roman" w:hAnsi="Times New Roman"/>
          <w:bCs/>
          <w:sz w:val="24"/>
          <w:szCs w:val="28"/>
        </w:rPr>
        <w:t>жевания территории, утвержденный</w:t>
      </w:r>
      <w:r w:rsidR="007C0775" w:rsidRPr="007C0775">
        <w:rPr>
          <w:rFonts w:ascii="Times New Roman" w:hAnsi="Times New Roman"/>
          <w:bCs/>
          <w:sz w:val="24"/>
          <w:szCs w:val="28"/>
        </w:rPr>
        <w:t xml:space="preserve"> распоряжением администрации муниципального района Ставропольский  №9149 от 26.10.2015 года, жилого массива «Ладья Благополучия», расположенной в селе Ягодное сельского поселение Ягодное муниципального района Ставропольский Самарской области</w:t>
      </w:r>
      <w:r w:rsidR="007C0775">
        <w:rPr>
          <w:rFonts w:ascii="Times New Roman" w:hAnsi="Times New Roman"/>
          <w:bCs/>
          <w:sz w:val="24"/>
          <w:szCs w:val="28"/>
        </w:rPr>
        <w:t>.</w:t>
      </w:r>
      <w:r w:rsidR="007C0775" w:rsidRPr="007C0775">
        <w:rPr>
          <w:rFonts w:ascii="Times New Roman" w:hAnsi="Times New Roman"/>
          <w:bCs/>
          <w:sz w:val="24"/>
          <w:szCs w:val="28"/>
        </w:rPr>
        <w:t xml:space="preserve">  </w:t>
      </w:r>
      <w:proofErr w:type="gramEnd"/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FA799C">
        <w:rPr>
          <w:rFonts w:ascii="Times New Roman" w:hAnsi="Times New Roman"/>
          <w:sz w:val="24"/>
          <w:szCs w:val="28"/>
        </w:rPr>
        <w:t>. Официальное опубликование</w:t>
      </w:r>
      <w:r w:rsidRPr="00FA799C">
        <w:rPr>
          <w:rFonts w:ascii="Times New Roman" w:hAnsi="Times New Roman"/>
          <w:sz w:val="24"/>
          <w:szCs w:val="28"/>
        </w:rPr>
        <w:t xml:space="preserve">»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</w:t>
      </w:r>
      <w:r w:rsidR="006900D5">
        <w:rPr>
          <w:rFonts w:ascii="Times New Roman" w:hAnsi="Times New Roman"/>
          <w:sz w:val="24"/>
          <w:szCs w:val="28"/>
        </w:rPr>
        <w:t xml:space="preserve">         </w:t>
      </w:r>
      <w:r w:rsidR="00244DD8">
        <w:rPr>
          <w:rFonts w:ascii="Times New Roman" w:hAnsi="Times New Roman"/>
          <w:sz w:val="24"/>
          <w:szCs w:val="28"/>
        </w:rPr>
        <w:t xml:space="preserve">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5021A"/>
    <w:rsid w:val="000804A4"/>
    <w:rsid w:val="000F0428"/>
    <w:rsid w:val="001476D1"/>
    <w:rsid w:val="00184387"/>
    <w:rsid w:val="00212F0C"/>
    <w:rsid w:val="00214E79"/>
    <w:rsid w:val="00244DD8"/>
    <w:rsid w:val="0024780C"/>
    <w:rsid w:val="002C1D2C"/>
    <w:rsid w:val="002E26C2"/>
    <w:rsid w:val="0037212B"/>
    <w:rsid w:val="00374051"/>
    <w:rsid w:val="003760B0"/>
    <w:rsid w:val="0040208D"/>
    <w:rsid w:val="0040623F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00D5"/>
    <w:rsid w:val="00691A6B"/>
    <w:rsid w:val="0076675F"/>
    <w:rsid w:val="00777DEC"/>
    <w:rsid w:val="00784B22"/>
    <w:rsid w:val="007A53A1"/>
    <w:rsid w:val="007A780A"/>
    <w:rsid w:val="007C0775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F32065"/>
    <w:rsid w:val="00F5365C"/>
    <w:rsid w:val="00F64C42"/>
    <w:rsid w:val="00F72DBE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2021-07-19T05:23:00Z</cp:lastPrinted>
  <dcterms:created xsi:type="dcterms:W3CDTF">2015-02-19T05:58:00Z</dcterms:created>
  <dcterms:modified xsi:type="dcterms:W3CDTF">2021-07-19T06:05:00Z</dcterms:modified>
</cp:coreProperties>
</file>