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муниципальный район Ставропольский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РАСПОРЯЖЕНИЕ №</w:t>
      </w:r>
      <w:r w:rsidR="00342E34">
        <w:rPr>
          <w:rFonts w:ascii="Times New Roman" w:hAnsi="Times New Roman" w:cs="Times New Roman"/>
          <w:sz w:val="28"/>
          <w:szCs w:val="28"/>
        </w:rPr>
        <w:t xml:space="preserve"> 109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342E34">
        <w:rPr>
          <w:rFonts w:ascii="Times New Roman" w:hAnsi="Times New Roman" w:cs="Times New Roman"/>
          <w:sz w:val="28"/>
          <w:szCs w:val="28"/>
        </w:rPr>
        <w:t>30.03.2016</w:t>
      </w:r>
      <w:r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 утверждении плана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антинаркотических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мероприятий на территории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 201</w:t>
      </w:r>
      <w:r w:rsidR="002A15D2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год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Руководствуясь ст. 29 ФЗ №3-ФЗ «О наркотических средствах и психотропных веществах», рекомендациями главы муниципального района Ставропольский Самарской области, считаю необходимым: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Утвердить план 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антинаркотических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мероприятий на территории сельского поселения Ягодное на 201</w:t>
      </w:r>
      <w:r w:rsidR="002A15D2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год (Приложение).</w:t>
      </w:r>
    </w:p>
    <w:p w:rsidR="00727752" w:rsidRDefault="00727752" w:rsidP="0072775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Антинаркотической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комиссии по выявлению очагов произрастания дикорастущей конопли и её уничтожению на территории сельского поселения Ягодное, состав которой утверждён распоряжением №567 от 23.09.2013 года, организовать выявление и учёт незаконных посевов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наркотикосодержащих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растений, систематически производить объезд территории сельского поселения с целью своевременного выявления очагов произрастания дикорастущей конопли и немедленного её уничтожения.</w:t>
      </w:r>
    </w:p>
    <w:p w:rsidR="00727752" w:rsidRDefault="00727752" w:rsidP="0072775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Специалистам администрации систематически проводить (с привлечением депутатов, сельских активистов) разъяснительные беседы с населением о необходимости принятия мер по уничтожению конопли, выросшей на личных участках, а также об административной и уголовной ответственности в случае нарушения законодательства.</w:t>
      </w:r>
    </w:p>
    <w:p w:rsidR="002803FB" w:rsidRPr="002803FB" w:rsidRDefault="002803FB" w:rsidP="002803FB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2803FB">
        <w:rPr>
          <w:rFonts w:ascii="Times New Roman" w:hAnsi="Times New Roman" w:cs="Times New Roman"/>
          <w:sz w:val="28"/>
          <w:szCs w:val="28"/>
        </w:rPr>
        <w:t>Опуб</w:t>
      </w:r>
      <w:r>
        <w:rPr>
          <w:rFonts w:ascii="Times New Roman" w:hAnsi="Times New Roman" w:cs="Times New Roman"/>
          <w:sz w:val="28"/>
          <w:szCs w:val="28"/>
        </w:rPr>
        <w:t>ликовать настоящее распоряжение</w:t>
      </w:r>
      <w:r w:rsidRPr="002803FB">
        <w:rPr>
          <w:rFonts w:ascii="Times New Roman" w:hAnsi="Times New Roman" w:cs="Times New Roman"/>
          <w:sz w:val="28"/>
          <w:szCs w:val="28"/>
        </w:rPr>
        <w:t xml:space="preserve"> в районной газете «Ставрополь-на-Волге» и на официальном сайте администрации сельского поселения Ягодное </w:t>
      </w:r>
      <w:hyperlink r:id="rId5" w:history="1">
        <w:r w:rsidRPr="002803FB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http://www.ягодное.ставропольский-район.рф</w:t>
        </w:r>
      </w:hyperlink>
      <w:r w:rsidRPr="002803FB">
        <w:rPr>
          <w:rFonts w:ascii="Times New Roman" w:hAnsi="Times New Roman" w:cs="Times New Roman"/>
          <w:sz w:val="28"/>
          <w:szCs w:val="28"/>
        </w:rPr>
        <w:t>.</w:t>
      </w:r>
    </w:p>
    <w:p w:rsidR="00727752" w:rsidRPr="002803FB" w:rsidRDefault="00727752" w:rsidP="002803FB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2803FB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2803FB"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администрации 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Т.И.Синицына</w:t>
      </w:r>
    </w:p>
    <w:p w:rsidR="005E7621" w:rsidRDefault="005E7621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5E7621" w:rsidRPr="005E7621" w:rsidRDefault="005E7621" w:rsidP="005E7621">
      <w:pPr>
        <w:shd w:val="clear" w:color="auto" w:fill="FFFFFF"/>
        <w:jc w:val="right"/>
        <w:rPr>
          <w:rFonts w:ascii="Times New Roman" w:hAnsi="Times New Roman" w:cs="Times New Roman"/>
          <w:sz w:val="28"/>
          <w:szCs w:val="28"/>
        </w:rPr>
      </w:pPr>
      <w:r w:rsidRPr="005E7621">
        <w:rPr>
          <w:rFonts w:ascii="Times New Roman" w:hAnsi="Times New Roman" w:cs="Times New Roman"/>
          <w:sz w:val="28"/>
          <w:szCs w:val="28"/>
        </w:rPr>
        <w:lastRenderedPageBreak/>
        <w:t>ПРИЛОЖЕНИЕ</w:t>
      </w:r>
    </w:p>
    <w:p w:rsidR="005E7621" w:rsidRPr="005E7621" w:rsidRDefault="005E7621" w:rsidP="005E7621">
      <w:pPr>
        <w:shd w:val="clear" w:color="auto" w:fill="FFFFFF"/>
        <w:jc w:val="right"/>
        <w:rPr>
          <w:rFonts w:ascii="Times New Roman" w:hAnsi="Times New Roman" w:cs="Times New Roman"/>
          <w:sz w:val="28"/>
          <w:szCs w:val="28"/>
        </w:rPr>
      </w:pPr>
      <w:r w:rsidRPr="005E7621">
        <w:rPr>
          <w:rFonts w:ascii="Times New Roman" w:hAnsi="Times New Roman" w:cs="Times New Roman"/>
          <w:sz w:val="28"/>
          <w:szCs w:val="28"/>
        </w:rPr>
        <w:t>утверждено распоряжением № 109 от 30.03.2016 года</w:t>
      </w:r>
    </w:p>
    <w:p w:rsidR="005E7621" w:rsidRPr="005E7621" w:rsidRDefault="005E7621" w:rsidP="005E7621">
      <w:pPr>
        <w:shd w:val="clear" w:color="auto" w:fill="FFFFFF"/>
        <w:jc w:val="center"/>
        <w:rPr>
          <w:rFonts w:ascii="Times New Roman" w:hAnsi="Times New Roman" w:cs="Times New Roman"/>
          <w:sz w:val="28"/>
          <w:szCs w:val="28"/>
        </w:rPr>
      </w:pPr>
      <w:r w:rsidRPr="005E7621">
        <w:rPr>
          <w:rFonts w:ascii="Times New Roman" w:hAnsi="Times New Roman" w:cs="Times New Roman"/>
          <w:sz w:val="28"/>
          <w:szCs w:val="28"/>
        </w:rPr>
        <w:t xml:space="preserve">                                        главы администрации сельского поселения </w:t>
      </w:r>
      <w:proofErr w:type="gramStart"/>
      <w:r w:rsidRPr="005E7621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5E7621" w:rsidRPr="005E7621" w:rsidRDefault="005E7621" w:rsidP="005E7621">
      <w:pPr>
        <w:shd w:val="clear" w:color="auto" w:fill="FFFFFF"/>
        <w:jc w:val="center"/>
        <w:rPr>
          <w:rFonts w:ascii="Times New Roman" w:hAnsi="Times New Roman" w:cs="Times New Roman"/>
          <w:sz w:val="28"/>
          <w:szCs w:val="28"/>
        </w:rPr>
      </w:pPr>
    </w:p>
    <w:p w:rsidR="005E7621" w:rsidRPr="005E7621" w:rsidRDefault="005E7621" w:rsidP="005E7621">
      <w:pPr>
        <w:shd w:val="clear" w:color="auto" w:fill="FFFFFF"/>
        <w:jc w:val="center"/>
        <w:rPr>
          <w:rFonts w:ascii="Times New Roman" w:hAnsi="Times New Roman" w:cs="Times New Roman"/>
          <w:sz w:val="28"/>
          <w:szCs w:val="28"/>
        </w:rPr>
      </w:pPr>
    </w:p>
    <w:p w:rsidR="005E7621" w:rsidRPr="005E7621" w:rsidRDefault="005E7621" w:rsidP="005E7621">
      <w:pPr>
        <w:shd w:val="clear" w:color="auto" w:fill="FFFFFF"/>
        <w:jc w:val="center"/>
        <w:rPr>
          <w:rFonts w:ascii="Times New Roman" w:hAnsi="Times New Roman" w:cs="Times New Roman"/>
          <w:sz w:val="28"/>
          <w:szCs w:val="28"/>
        </w:rPr>
      </w:pPr>
      <w:r w:rsidRPr="005E7621">
        <w:rPr>
          <w:rFonts w:ascii="Times New Roman" w:hAnsi="Times New Roman" w:cs="Times New Roman"/>
          <w:sz w:val="28"/>
          <w:szCs w:val="28"/>
        </w:rPr>
        <w:t>План</w:t>
      </w:r>
      <w:r w:rsidRPr="005E7621">
        <w:rPr>
          <w:rFonts w:ascii="Times New Roman" w:hAnsi="Times New Roman" w:cs="Times New Roman"/>
          <w:sz w:val="28"/>
          <w:szCs w:val="28"/>
        </w:rPr>
        <w:br/>
      </w:r>
      <w:proofErr w:type="spellStart"/>
      <w:r w:rsidRPr="005E7621">
        <w:rPr>
          <w:rFonts w:ascii="Times New Roman" w:hAnsi="Times New Roman" w:cs="Times New Roman"/>
          <w:sz w:val="28"/>
          <w:szCs w:val="28"/>
        </w:rPr>
        <w:t>антинаркотических</w:t>
      </w:r>
      <w:proofErr w:type="spellEnd"/>
      <w:r w:rsidRPr="005E7621">
        <w:rPr>
          <w:rFonts w:ascii="Times New Roman" w:hAnsi="Times New Roman" w:cs="Times New Roman"/>
          <w:sz w:val="28"/>
          <w:szCs w:val="28"/>
        </w:rPr>
        <w:t xml:space="preserve"> мероприятий </w:t>
      </w:r>
    </w:p>
    <w:p w:rsidR="005E7621" w:rsidRPr="005E7621" w:rsidRDefault="005E7621" w:rsidP="005E7621">
      <w:pPr>
        <w:shd w:val="clear" w:color="auto" w:fill="FFFFFF"/>
        <w:jc w:val="center"/>
        <w:rPr>
          <w:rFonts w:ascii="Times New Roman" w:hAnsi="Times New Roman" w:cs="Times New Roman"/>
          <w:sz w:val="28"/>
          <w:szCs w:val="28"/>
        </w:rPr>
      </w:pPr>
      <w:r w:rsidRPr="005E7621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gramStart"/>
      <w:r w:rsidRPr="005E7621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5E7621" w:rsidRPr="005E7621" w:rsidRDefault="005E7621" w:rsidP="005E7621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5E7621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на 2016 год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40"/>
        <w:gridCol w:w="3927"/>
        <w:gridCol w:w="2281"/>
        <w:gridCol w:w="2723"/>
      </w:tblGrid>
      <w:tr w:rsidR="005E7621" w:rsidRPr="005E7621" w:rsidTr="0083014E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proofErr w:type="gramStart"/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Мероприятие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Срок исполнения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Исполнители</w:t>
            </w:r>
          </w:p>
        </w:tc>
      </w:tr>
      <w:tr w:rsidR="005E7621" w:rsidRPr="005E7621" w:rsidTr="0083014E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Заседание </w:t>
            </w:r>
            <w:proofErr w:type="spellStart"/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антинаркотической</w:t>
            </w:r>
            <w:proofErr w:type="spellEnd"/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 комиссии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2-3 квартал 2016г.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Администрация сельского поселения</w:t>
            </w:r>
          </w:p>
        </w:tc>
      </w:tr>
      <w:tr w:rsidR="005E7621" w:rsidRPr="005E7621" w:rsidTr="0083014E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Составление плана-схемы произрастания дикорастущей конопли на территории поселения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2 квартал 2016г.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Администрация</w:t>
            </w: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сельского поселения</w:t>
            </w:r>
          </w:p>
        </w:tc>
      </w:tr>
      <w:tr w:rsidR="005E7621" w:rsidRPr="005E7621" w:rsidTr="0083014E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Осуществление мероприятий по выявлении и уничтожению дикорастущей конопли и незаконных посевов на территории сельского поселения 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июнь-октябрь 2016г.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Администрация, АНК, правоохранительные органы</w:t>
            </w:r>
          </w:p>
        </w:tc>
      </w:tr>
      <w:tr w:rsidR="005E7621" w:rsidRPr="005E7621" w:rsidTr="0083014E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Повысить ответственность собственников и арендаторов земли за своевременное уничтожение дикорастущей конопли 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Администрация сельского поселения</w:t>
            </w:r>
          </w:p>
        </w:tc>
      </w:tr>
      <w:tr w:rsidR="005E7621" w:rsidRPr="005E7621" w:rsidTr="0083014E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Проведение молодежных акций, пропагандирующих </w:t>
            </w: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здоровый образ жизни; </w:t>
            </w:r>
            <w:r w:rsidRPr="005E7621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участие в районных и областных акциях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Сентябрь,</w:t>
            </w: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декабрь 2016г.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Директор ГБОУ СОШ с. </w:t>
            </w:r>
            <w:proofErr w:type="gramStart"/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  <w:proofErr w:type="gramEnd"/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инструктор по </w:t>
            </w:r>
            <w:r w:rsidRPr="005E7621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работе с молодежью</w:t>
            </w: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E7621" w:rsidRPr="005E7621" w:rsidTr="0083014E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6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Проведение собраний жителей села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Администрация сельского поселения,</w:t>
            </w: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депутаты Собрания Представителей, активисты села</w:t>
            </w:r>
          </w:p>
        </w:tc>
      </w:tr>
      <w:tr w:rsidR="005E7621" w:rsidRPr="005E7621" w:rsidTr="0083014E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Подготовка волонтеров из числа старшеклассников для работы по распространению ценностей здорового образа жизни и по профилактике употребления наркотиков.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в течение года</w:t>
            </w: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5E7621" w:rsidRPr="005E7621" w:rsidRDefault="005E7621" w:rsidP="0083014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инструктор по работе с молодежью,</w:t>
            </w: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инструкторы </w:t>
            </w: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по спорту</w:t>
            </w:r>
          </w:p>
        </w:tc>
      </w:tr>
      <w:tr w:rsidR="005E7621" w:rsidRPr="005E7621" w:rsidTr="0083014E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Проведение спортивных соревнований, турниров, направленных на пропаганду здорового образа жизни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Инструкторы </w:t>
            </w: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по спорту</w:t>
            </w:r>
          </w:p>
          <w:p w:rsidR="005E7621" w:rsidRPr="005E7621" w:rsidRDefault="005E7621" w:rsidP="0083014E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E7621" w:rsidRPr="005E7621" w:rsidTr="0083014E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Проведение собрания с родителями учащихся 6-11 классов по разъяснению особенностей поведения и внешнего вида лица, употребившего наркотического вещество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октябрь 2016г.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Директор ГБОУ СОШ с. </w:t>
            </w:r>
            <w:proofErr w:type="gramStart"/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  <w:proofErr w:type="gramEnd"/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заведующая отделением ОВП с. </w:t>
            </w:r>
            <w:proofErr w:type="gramStart"/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  <w:proofErr w:type="gramEnd"/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E7621" w:rsidRPr="005E7621" w:rsidTr="0083014E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10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Проведение встреч работников правоохранительных органов и здравоохранения с учащимися школы, молодежью с целью освещения правовых и медицинских аспектов незаконного употребления наркотиков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Директор ГБОУ СОШ с. </w:t>
            </w:r>
            <w:proofErr w:type="gramStart"/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  <w:proofErr w:type="gramEnd"/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заведующая отделением ОВП с. </w:t>
            </w:r>
            <w:proofErr w:type="gramStart"/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  <w:proofErr w:type="gramEnd"/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(с привлечением ПДН Ставропольского района)</w:t>
            </w:r>
          </w:p>
        </w:tc>
      </w:tr>
      <w:tr w:rsidR="005E7621" w:rsidRPr="005E7621" w:rsidTr="0083014E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Проведение рейдов по проверке дискотек, молодежных массовых мероприятий в вечернее время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ежемесячно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АНК, ДНД,  участковый уполномоченный инспектор полиции </w:t>
            </w:r>
          </w:p>
        </w:tc>
      </w:tr>
      <w:tr w:rsidR="005E7621" w:rsidRPr="005E7621" w:rsidTr="0083014E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Проведение рейдов по торговым точкам, занимающимся реализацией алкогольной продукции и пива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ежемесячно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АНК,  участковый уполномоченный инспектор полиции </w:t>
            </w:r>
          </w:p>
        </w:tc>
      </w:tr>
      <w:tr w:rsidR="005E7621" w:rsidRPr="005E7621" w:rsidTr="0083014E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Проведение мероприятий в библиотеке по профилактике наркомании (информационные стенды, читательские конференции)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в течение года 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Заведующая</w:t>
            </w: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 xml:space="preserve">Библиотекой </w:t>
            </w: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E7621">
              <w:rPr>
                <w:rFonts w:ascii="Times New Roman" w:hAnsi="Times New Roman" w:cs="Times New Roman"/>
                <w:sz w:val="28"/>
                <w:szCs w:val="28"/>
              </w:rPr>
              <w:t>с. Ягодное</w:t>
            </w:r>
          </w:p>
          <w:p w:rsidR="005E7621" w:rsidRPr="005E7621" w:rsidRDefault="005E7621" w:rsidP="0083014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5E7621" w:rsidRDefault="005E7621" w:rsidP="005E7621"/>
    <w:p w:rsidR="005E7621" w:rsidRDefault="005E7621" w:rsidP="005E7621"/>
    <w:p w:rsidR="005E7621" w:rsidRDefault="005E7621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sectPr w:rsidR="005E7621" w:rsidSect="002048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E84378"/>
    <w:multiLevelType w:val="hybridMultilevel"/>
    <w:tmpl w:val="588413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27752"/>
    <w:rsid w:val="00184387"/>
    <w:rsid w:val="001E7EF3"/>
    <w:rsid w:val="002048FB"/>
    <w:rsid w:val="002803FB"/>
    <w:rsid w:val="002A15D2"/>
    <w:rsid w:val="00342E34"/>
    <w:rsid w:val="00494C85"/>
    <w:rsid w:val="005E7621"/>
    <w:rsid w:val="00667C9D"/>
    <w:rsid w:val="00727752"/>
    <w:rsid w:val="00834073"/>
    <w:rsid w:val="00DB66FB"/>
    <w:rsid w:val="00DD2A72"/>
    <w:rsid w:val="00FD0E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8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27752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2803FB"/>
    <w:pPr>
      <w:ind w:left="720"/>
      <w:contextualSpacing/>
    </w:pPr>
    <w:rPr>
      <w:rFonts w:eastAsiaTheme="minorEastAsia"/>
      <w:lang w:eastAsia="ru-RU"/>
    </w:rPr>
  </w:style>
  <w:style w:type="character" w:styleId="a5">
    <w:name w:val="Hyperlink"/>
    <w:basedOn w:val="a0"/>
    <w:uiPriority w:val="99"/>
    <w:unhideWhenUsed/>
    <w:rsid w:val="002803F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37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693</Words>
  <Characters>3955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2016-03-30T10:27:00Z</cp:lastPrinted>
  <dcterms:created xsi:type="dcterms:W3CDTF">2016-03-30T10:28:00Z</dcterms:created>
  <dcterms:modified xsi:type="dcterms:W3CDTF">2016-04-12T04:24:00Z</dcterms:modified>
</cp:coreProperties>
</file>