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81A" w:rsidRDefault="00AB681A" w:rsidP="00AB681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AB681A" w:rsidRDefault="00FB1F68" w:rsidP="00AB681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AB681A">
        <w:rPr>
          <w:rFonts w:ascii="Times New Roman" w:hAnsi="Times New Roman"/>
          <w:b/>
          <w:sz w:val="28"/>
          <w:szCs w:val="28"/>
        </w:rPr>
        <w:t>АДМИНИСТРАЦИЯ</w:t>
      </w:r>
    </w:p>
    <w:p w:rsidR="00AB681A" w:rsidRDefault="00AB681A" w:rsidP="00AB681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AB681A" w:rsidRDefault="00AB681A" w:rsidP="00AB681A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AB681A" w:rsidRDefault="00AB681A" w:rsidP="00AB681A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AB681A" w:rsidRDefault="00AB681A" w:rsidP="00AB681A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AB681A" w:rsidRDefault="00AB681A" w:rsidP="00AB681A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РАСПОРЯЖЕНИЕ</w:t>
      </w: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№146 от 19.02.2015г.</w:t>
      </w: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подготовке документации по планировке территории</w:t>
      </w: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AB681A" w:rsidRDefault="00AB681A" w:rsidP="00AB681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В связи с обращением председателя Производственного эксплуатационного кооператива (ПЭК) «Лесной» (</w:t>
      </w:r>
      <w:proofErr w:type="spellStart"/>
      <w:r>
        <w:rPr>
          <w:rFonts w:ascii="Times New Roman" w:hAnsi="Times New Roman"/>
          <w:sz w:val="28"/>
          <w:szCs w:val="28"/>
        </w:rPr>
        <w:t>вх</w:t>
      </w:r>
      <w:proofErr w:type="spellEnd"/>
      <w:r>
        <w:rPr>
          <w:rFonts w:ascii="Times New Roman" w:hAnsi="Times New Roman"/>
          <w:sz w:val="28"/>
          <w:szCs w:val="28"/>
        </w:rPr>
        <w:t xml:space="preserve">. №30 от 17.02.2015г.), в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считаю необходимым:</w:t>
      </w:r>
    </w:p>
    <w:p w:rsidR="00AB681A" w:rsidRDefault="00AB681A" w:rsidP="00AB681A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Приступить к подготовке документации по планировке и межеванию территории земельного участка ПЭК «Лесной», расположенного по автотрассе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Тольятти-Ягодное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10 км + 360 м северо-западнее развилки на «Алые паруса», общей площадью 129818 кв. м</w:t>
      </w:r>
    </w:p>
    <w:p w:rsidR="00AB681A" w:rsidRDefault="00AB681A" w:rsidP="00AB681A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AB681A" w:rsidRDefault="00AB681A" w:rsidP="00AB681A">
      <w:pPr>
        <w:pStyle w:val="a3"/>
        <w:rPr>
          <w:rFonts w:ascii="Times New Roman" w:hAnsi="Times New Roman"/>
          <w:sz w:val="28"/>
          <w:szCs w:val="28"/>
        </w:rPr>
      </w:pPr>
    </w:p>
    <w:p w:rsidR="00AB681A" w:rsidRDefault="00AB681A" w:rsidP="00AB681A">
      <w:pPr>
        <w:pStyle w:val="a3"/>
        <w:rPr>
          <w:rFonts w:ascii="Times New Roman" w:hAnsi="Times New Roman"/>
          <w:sz w:val="28"/>
          <w:szCs w:val="28"/>
        </w:rPr>
      </w:pPr>
    </w:p>
    <w:p w:rsidR="00AB681A" w:rsidRDefault="00AB681A" w:rsidP="00AB681A">
      <w:pPr>
        <w:pStyle w:val="a3"/>
        <w:rPr>
          <w:rFonts w:ascii="Times New Roman" w:hAnsi="Times New Roman"/>
          <w:sz w:val="28"/>
          <w:szCs w:val="28"/>
        </w:rPr>
      </w:pPr>
    </w:p>
    <w:p w:rsidR="00AB681A" w:rsidRDefault="00AB681A" w:rsidP="00AB681A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AB681A" w:rsidRDefault="00AB681A" w:rsidP="00AB681A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Т.И.Синицына</w:t>
      </w:r>
    </w:p>
    <w:p w:rsidR="00D56839" w:rsidRDefault="00D56839"/>
    <w:sectPr w:rsidR="00D56839" w:rsidSect="00D568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B681A"/>
    <w:rsid w:val="00184387"/>
    <w:rsid w:val="00667C9D"/>
    <w:rsid w:val="00834073"/>
    <w:rsid w:val="00AB681A"/>
    <w:rsid w:val="00C0798C"/>
    <w:rsid w:val="00D56839"/>
    <w:rsid w:val="00EB6BD7"/>
    <w:rsid w:val="00FB1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681A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681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8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2015-02-19T07:51:00Z</dcterms:created>
  <dcterms:modified xsi:type="dcterms:W3CDTF">2015-02-19T07:53:00Z</dcterms:modified>
</cp:coreProperties>
</file>