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8BC8621" w14:textId="77777777" w:rsidR="00E20D84" w:rsidRPr="00C215C6" w:rsidRDefault="00C215C6" w:rsidP="00C215C6">
      <w:pPr>
        <w:ind w:left="4962"/>
        <w:jc w:val="right"/>
      </w:pPr>
      <w:r w:rsidRPr="00C215C6">
        <w:t>П</w:t>
      </w:r>
      <w:r w:rsidR="00E20D84" w:rsidRPr="00C215C6">
        <w:t>риложение № 3</w:t>
      </w:r>
    </w:p>
    <w:p w14:paraId="73729CBE" w14:textId="77777777" w:rsidR="00E20D84" w:rsidRPr="00C215C6" w:rsidRDefault="00E20D84" w:rsidP="00C215C6">
      <w:pPr>
        <w:ind w:left="4962"/>
        <w:jc w:val="right"/>
      </w:pPr>
      <w:r w:rsidRPr="00C215C6">
        <w:t>к постановлению Администрации</w:t>
      </w:r>
    </w:p>
    <w:p w14:paraId="0EF40F80" w14:textId="77777777" w:rsidR="00E20D84" w:rsidRPr="00C215C6" w:rsidRDefault="00E20D84" w:rsidP="00C215C6">
      <w:pPr>
        <w:ind w:left="4962"/>
        <w:jc w:val="right"/>
      </w:pPr>
      <w:r w:rsidRPr="00C215C6">
        <w:t xml:space="preserve">сельского поселения </w:t>
      </w:r>
      <w:r w:rsidR="00C215C6">
        <w:t>Ягодное</w:t>
      </w:r>
    </w:p>
    <w:p w14:paraId="44035952" w14:textId="77777777" w:rsidR="00E20D84" w:rsidRPr="00C215C6" w:rsidRDefault="00E20D84" w:rsidP="00C215C6">
      <w:pPr>
        <w:ind w:left="4962"/>
        <w:jc w:val="right"/>
      </w:pPr>
      <w:r w:rsidRPr="00C215C6">
        <w:t xml:space="preserve">муниципального района </w:t>
      </w:r>
      <w:r w:rsidR="00C215C6">
        <w:t>Ставропольский</w:t>
      </w:r>
    </w:p>
    <w:p w14:paraId="4F8684FE" w14:textId="77777777" w:rsidR="00E20D84" w:rsidRPr="00C215C6" w:rsidRDefault="00E20D84" w:rsidP="00C215C6">
      <w:pPr>
        <w:ind w:left="4962"/>
        <w:jc w:val="right"/>
      </w:pPr>
      <w:r w:rsidRPr="00C215C6">
        <w:t>Самарской области</w:t>
      </w:r>
    </w:p>
    <w:p w14:paraId="76A8D4D1" w14:textId="037EC25D" w:rsidR="00E20D84" w:rsidRPr="00C215C6" w:rsidRDefault="006C266E" w:rsidP="00C215C6">
      <w:pPr>
        <w:ind w:left="4962"/>
        <w:jc w:val="right"/>
      </w:pPr>
      <w:r>
        <w:t>от 08.10.2013 года  № 59</w:t>
      </w:r>
    </w:p>
    <w:p w14:paraId="45F9603E" w14:textId="77777777" w:rsidR="00E20D84" w:rsidRDefault="00E20D84" w:rsidP="00E20D84">
      <w:pPr>
        <w:ind w:firstLine="709"/>
        <w:rPr>
          <w:sz w:val="28"/>
          <w:szCs w:val="28"/>
        </w:rPr>
      </w:pPr>
    </w:p>
    <w:p w14:paraId="0AEE105B" w14:textId="77777777" w:rsidR="00E20D84" w:rsidRPr="006B5293" w:rsidRDefault="00E20D84" w:rsidP="00E20D84">
      <w:pPr>
        <w:ind w:firstLine="709"/>
        <w:rPr>
          <w:sz w:val="28"/>
          <w:szCs w:val="28"/>
        </w:rPr>
      </w:pPr>
    </w:p>
    <w:p w14:paraId="69F620C3" w14:textId="77777777" w:rsidR="00E20D84" w:rsidRPr="005B1C0F" w:rsidRDefault="00E20D84" w:rsidP="00E20D84">
      <w:pPr>
        <w:jc w:val="center"/>
        <w:outlineLvl w:val="0"/>
        <w:rPr>
          <w:b/>
          <w:sz w:val="24"/>
          <w:szCs w:val="24"/>
        </w:rPr>
      </w:pPr>
      <w:r w:rsidRPr="005B1C0F">
        <w:rPr>
          <w:b/>
          <w:sz w:val="24"/>
          <w:szCs w:val="24"/>
        </w:rPr>
        <w:t xml:space="preserve">Положение о Комиссии </w:t>
      </w:r>
    </w:p>
    <w:p w14:paraId="2253D167" w14:textId="77777777" w:rsidR="00E20D84" w:rsidRPr="005B1C0F" w:rsidRDefault="00E20D84" w:rsidP="00E20D84">
      <w:pPr>
        <w:jc w:val="center"/>
        <w:rPr>
          <w:b/>
          <w:sz w:val="24"/>
          <w:szCs w:val="24"/>
        </w:rPr>
      </w:pPr>
      <w:r w:rsidRPr="005B1C0F">
        <w:rPr>
          <w:b/>
          <w:sz w:val="24"/>
          <w:szCs w:val="24"/>
        </w:rPr>
        <w:t xml:space="preserve">по подготовке проекта правил землепользования и застройки </w:t>
      </w:r>
    </w:p>
    <w:p w14:paraId="049519DD" w14:textId="77777777" w:rsidR="00E20D84" w:rsidRPr="005B1C0F" w:rsidRDefault="00E20D84" w:rsidP="00E20D84">
      <w:pPr>
        <w:jc w:val="center"/>
        <w:rPr>
          <w:b/>
          <w:sz w:val="24"/>
          <w:szCs w:val="24"/>
        </w:rPr>
      </w:pPr>
      <w:r w:rsidRPr="005B1C0F">
        <w:rPr>
          <w:b/>
          <w:sz w:val="24"/>
          <w:szCs w:val="24"/>
        </w:rPr>
        <w:t xml:space="preserve">сельского поселения </w:t>
      </w:r>
      <w:r w:rsidR="005B1C0F" w:rsidRPr="005B1C0F">
        <w:rPr>
          <w:b/>
          <w:sz w:val="24"/>
          <w:szCs w:val="24"/>
        </w:rPr>
        <w:t>Ягодное</w:t>
      </w:r>
      <w:r w:rsidRPr="005B1C0F">
        <w:rPr>
          <w:b/>
          <w:sz w:val="24"/>
          <w:szCs w:val="24"/>
        </w:rPr>
        <w:t xml:space="preserve"> муниципального района </w:t>
      </w:r>
    </w:p>
    <w:p w14:paraId="670DE4A9" w14:textId="77777777" w:rsidR="00E20D84" w:rsidRPr="005B1C0F" w:rsidRDefault="005B1C0F" w:rsidP="00E20D84">
      <w:pPr>
        <w:jc w:val="center"/>
        <w:rPr>
          <w:b/>
          <w:sz w:val="24"/>
          <w:szCs w:val="24"/>
        </w:rPr>
      </w:pPr>
      <w:r w:rsidRPr="005B1C0F">
        <w:rPr>
          <w:b/>
          <w:sz w:val="24"/>
          <w:szCs w:val="24"/>
        </w:rPr>
        <w:t xml:space="preserve">Ставропольский </w:t>
      </w:r>
      <w:r w:rsidR="00E20D84" w:rsidRPr="005B1C0F">
        <w:rPr>
          <w:b/>
          <w:sz w:val="24"/>
          <w:szCs w:val="24"/>
        </w:rPr>
        <w:t>Самарской области</w:t>
      </w:r>
    </w:p>
    <w:p w14:paraId="1B0A1C23" w14:textId="77777777" w:rsidR="00E20D84" w:rsidRPr="005B1C0F" w:rsidRDefault="00E20D84" w:rsidP="00E20D84">
      <w:pPr>
        <w:jc w:val="center"/>
        <w:rPr>
          <w:b/>
          <w:sz w:val="24"/>
          <w:szCs w:val="24"/>
        </w:rPr>
      </w:pPr>
    </w:p>
    <w:p w14:paraId="6DE61E0A" w14:textId="77777777" w:rsidR="00E20D84" w:rsidRPr="005B1C0F" w:rsidRDefault="005B1C0F" w:rsidP="00E20D84">
      <w:pPr>
        <w:jc w:val="center"/>
        <w:rPr>
          <w:b/>
          <w:sz w:val="24"/>
          <w:szCs w:val="24"/>
        </w:rPr>
      </w:pPr>
      <w:r w:rsidRPr="005B1C0F">
        <w:rPr>
          <w:b/>
          <w:sz w:val="24"/>
          <w:szCs w:val="24"/>
        </w:rPr>
        <w:t xml:space="preserve"> </w:t>
      </w:r>
    </w:p>
    <w:p w14:paraId="301B4FBC" w14:textId="77777777" w:rsidR="00E20D84" w:rsidRPr="005B1C0F" w:rsidRDefault="00E20D84" w:rsidP="00E20D84">
      <w:pPr>
        <w:numPr>
          <w:ilvl w:val="0"/>
          <w:numId w:val="2"/>
        </w:numPr>
        <w:tabs>
          <w:tab w:val="clear" w:pos="720"/>
          <w:tab w:val="num" w:pos="284"/>
        </w:tabs>
        <w:ind w:left="0" w:firstLine="0"/>
        <w:jc w:val="center"/>
        <w:rPr>
          <w:b/>
          <w:sz w:val="24"/>
          <w:szCs w:val="24"/>
        </w:rPr>
      </w:pPr>
      <w:r w:rsidRPr="005B1C0F">
        <w:rPr>
          <w:b/>
          <w:sz w:val="24"/>
          <w:szCs w:val="24"/>
        </w:rPr>
        <w:t>Общие положения</w:t>
      </w:r>
    </w:p>
    <w:p w14:paraId="22CE9A91" w14:textId="77777777" w:rsidR="00E20D84" w:rsidRPr="005B1C0F" w:rsidRDefault="00E20D84" w:rsidP="00E20D84">
      <w:pPr>
        <w:jc w:val="center"/>
        <w:rPr>
          <w:sz w:val="24"/>
          <w:szCs w:val="24"/>
        </w:rPr>
      </w:pPr>
    </w:p>
    <w:p w14:paraId="6B0C7A26" w14:textId="77777777" w:rsidR="00E20D84" w:rsidRPr="005B1C0F" w:rsidRDefault="00E20D84" w:rsidP="00E20D84">
      <w:pPr>
        <w:numPr>
          <w:ilvl w:val="1"/>
          <w:numId w:val="2"/>
        </w:numPr>
        <w:tabs>
          <w:tab w:val="clear" w:pos="870"/>
          <w:tab w:val="num" w:pos="426"/>
          <w:tab w:val="left" w:pos="1276"/>
        </w:tabs>
        <w:spacing w:line="360" w:lineRule="auto"/>
        <w:ind w:left="0" w:firstLine="709"/>
        <w:jc w:val="both"/>
        <w:rPr>
          <w:sz w:val="24"/>
          <w:szCs w:val="24"/>
        </w:rPr>
      </w:pPr>
      <w:r w:rsidRPr="005B1C0F">
        <w:rPr>
          <w:sz w:val="24"/>
          <w:szCs w:val="24"/>
        </w:rPr>
        <w:t xml:space="preserve">Настоящее Положение определяет задачи, функции и порядок деятельности Комиссии по подготовке проекта правил землепользования и застройки сельского поселения </w:t>
      </w:r>
      <w:r w:rsidR="005B1C0F" w:rsidRPr="005B1C0F">
        <w:rPr>
          <w:sz w:val="24"/>
          <w:szCs w:val="24"/>
        </w:rPr>
        <w:t>Ягодное</w:t>
      </w:r>
      <w:r w:rsidRPr="005B1C0F">
        <w:rPr>
          <w:sz w:val="24"/>
          <w:szCs w:val="24"/>
        </w:rPr>
        <w:t xml:space="preserve"> муниципального района </w:t>
      </w:r>
      <w:r w:rsidR="005B1C0F" w:rsidRPr="005B1C0F">
        <w:rPr>
          <w:sz w:val="24"/>
          <w:szCs w:val="24"/>
        </w:rPr>
        <w:t>Ставропольский</w:t>
      </w:r>
      <w:r w:rsidRPr="005B1C0F">
        <w:rPr>
          <w:sz w:val="24"/>
          <w:szCs w:val="24"/>
        </w:rPr>
        <w:t xml:space="preserve"> Самарской области (далее также – Комиссия).</w:t>
      </w:r>
    </w:p>
    <w:p w14:paraId="58B6FCF6" w14:textId="77777777" w:rsidR="00E20D84" w:rsidRPr="005B1C0F" w:rsidRDefault="00E20D84" w:rsidP="00E20D84">
      <w:pPr>
        <w:numPr>
          <w:ilvl w:val="1"/>
          <w:numId w:val="2"/>
        </w:numPr>
        <w:tabs>
          <w:tab w:val="clear" w:pos="870"/>
          <w:tab w:val="num" w:pos="426"/>
          <w:tab w:val="left" w:pos="1276"/>
        </w:tabs>
        <w:spacing w:line="360" w:lineRule="auto"/>
        <w:ind w:left="0" w:firstLine="709"/>
        <w:jc w:val="both"/>
        <w:rPr>
          <w:sz w:val="24"/>
          <w:szCs w:val="24"/>
        </w:rPr>
      </w:pPr>
      <w:r w:rsidRPr="005B1C0F">
        <w:rPr>
          <w:sz w:val="24"/>
          <w:szCs w:val="24"/>
        </w:rPr>
        <w:t xml:space="preserve">Комиссия является постоянно действующим консультативным органом при </w:t>
      </w:r>
      <w:r w:rsidR="00124BBF" w:rsidRPr="005B1C0F">
        <w:rPr>
          <w:sz w:val="24"/>
          <w:szCs w:val="24"/>
        </w:rPr>
        <w:t>Администрации</w:t>
      </w:r>
      <w:r w:rsidR="00666556">
        <w:rPr>
          <w:sz w:val="24"/>
          <w:szCs w:val="24"/>
        </w:rPr>
        <w:t xml:space="preserve"> </w:t>
      </w:r>
      <w:r w:rsidRPr="005B1C0F">
        <w:rPr>
          <w:sz w:val="24"/>
          <w:szCs w:val="24"/>
        </w:rPr>
        <w:t xml:space="preserve">сельского поселения </w:t>
      </w:r>
      <w:r w:rsidR="005B1C0F" w:rsidRPr="005B1C0F">
        <w:rPr>
          <w:sz w:val="24"/>
          <w:szCs w:val="24"/>
        </w:rPr>
        <w:t>Ягодное</w:t>
      </w:r>
      <w:r w:rsidRPr="005B1C0F">
        <w:rPr>
          <w:sz w:val="24"/>
          <w:szCs w:val="24"/>
        </w:rPr>
        <w:t xml:space="preserve"> муниципального района </w:t>
      </w:r>
      <w:r w:rsidR="005B1C0F" w:rsidRPr="005B1C0F">
        <w:rPr>
          <w:sz w:val="24"/>
          <w:szCs w:val="24"/>
        </w:rPr>
        <w:t>Ставропольский</w:t>
      </w:r>
      <w:r w:rsidRPr="005B1C0F">
        <w:rPr>
          <w:sz w:val="24"/>
          <w:szCs w:val="24"/>
        </w:rPr>
        <w:t xml:space="preserve"> Самарской области, созданным в целях организации подготовки проекта правил землепользования и застройки сельского поселения </w:t>
      </w:r>
      <w:r w:rsidR="005B1C0F" w:rsidRPr="005B1C0F">
        <w:rPr>
          <w:sz w:val="24"/>
          <w:szCs w:val="24"/>
        </w:rPr>
        <w:t>Ягодное</w:t>
      </w:r>
      <w:r w:rsidRPr="005B1C0F">
        <w:rPr>
          <w:sz w:val="24"/>
          <w:szCs w:val="24"/>
        </w:rPr>
        <w:t xml:space="preserve"> муниципального района </w:t>
      </w:r>
      <w:r w:rsidR="005B1C0F" w:rsidRPr="005B1C0F">
        <w:rPr>
          <w:sz w:val="24"/>
          <w:szCs w:val="24"/>
        </w:rPr>
        <w:t>Ставропольский</w:t>
      </w:r>
      <w:r w:rsidRPr="005B1C0F">
        <w:rPr>
          <w:sz w:val="24"/>
          <w:szCs w:val="24"/>
        </w:rPr>
        <w:t xml:space="preserve"> Самарской области (далее также – поселения), проектов изменений и дополнений в правила и решения иных вопросов в области градостроительной деятельности в соответствии с Градостроительным кодексом Российской Федерации и правилами землепользования и застройки сельского поселения </w:t>
      </w:r>
      <w:r w:rsidR="005B1C0F" w:rsidRPr="005B1C0F">
        <w:rPr>
          <w:sz w:val="24"/>
          <w:szCs w:val="24"/>
        </w:rPr>
        <w:t xml:space="preserve">Ягодное </w:t>
      </w:r>
      <w:r w:rsidRPr="005B1C0F">
        <w:rPr>
          <w:sz w:val="24"/>
          <w:szCs w:val="24"/>
        </w:rPr>
        <w:t xml:space="preserve"> муниципального района </w:t>
      </w:r>
      <w:r w:rsidR="005B1C0F" w:rsidRPr="005B1C0F">
        <w:rPr>
          <w:sz w:val="24"/>
          <w:szCs w:val="24"/>
        </w:rPr>
        <w:t>Ставропольский</w:t>
      </w:r>
      <w:r w:rsidRPr="005B1C0F">
        <w:rPr>
          <w:sz w:val="24"/>
          <w:szCs w:val="24"/>
        </w:rPr>
        <w:t xml:space="preserve"> Самарской области.</w:t>
      </w:r>
    </w:p>
    <w:p w14:paraId="7F135EA0" w14:textId="77777777" w:rsidR="00E20D84" w:rsidRPr="005B1C0F" w:rsidRDefault="00E20D84" w:rsidP="00E20D84">
      <w:pPr>
        <w:numPr>
          <w:ilvl w:val="1"/>
          <w:numId w:val="2"/>
        </w:numPr>
        <w:tabs>
          <w:tab w:val="clear" w:pos="870"/>
          <w:tab w:val="num" w:pos="426"/>
          <w:tab w:val="left" w:pos="1276"/>
        </w:tabs>
        <w:spacing w:line="360" w:lineRule="auto"/>
        <w:ind w:left="0" w:firstLine="709"/>
        <w:jc w:val="both"/>
        <w:rPr>
          <w:sz w:val="24"/>
          <w:szCs w:val="24"/>
        </w:rPr>
      </w:pPr>
      <w:r w:rsidRPr="005B1C0F">
        <w:rPr>
          <w:sz w:val="24"/>
          <w:szCs w:val="24"/>
        </w:rPr>
        <w:t>В своей деятельности Комиссия руководствуется Конституцией Российской Федерации, Градостроительным кодексом Российской Федерации, Федеральным законом</w:t>
      </w:r>
      <w:r w:rsidR="0053595C">
        <w:rPr>
          <w:sz w:val="24"/>
          <w:szCs w:val="24"/>
        </w:rPr>
        <w:t xml:space="preserve"> </w:t>
      </w:r>
      <w:r w:rsidRPr="005B1C0F">
        <w:rPr>
          <w:sz w:val="24"/>
          <w:szCs w:val="24"/>
        </w:rPr>
        <w:t>от 06 октября 2003 года № 131-ФЗ «Об общих принципах организации местного самоуправления в Российской Федерации», иными федеральными законами, законодательством Самарской области, уставом поселения, правилами землепользования и застройки сельского поселения</w:t>
      </w:r>
      <w:r w:rsidR="005B1C0F" w:rsidRPr="005B1C0F">
        <w:rPr>
          <w:sz w:val="24"/>
          <w:szCs w:val="24"/>
        </w:rPr>
        <w:t xml:space="preserve"> Ягодное</w:t>
      </w:r>
      <w:r w:rsidRPr="005B1C0F">
        <w:rPr>
          <w:sz w:val="24"/>
          <w:szCs w:val="24"/>
        </w:rPr>
        <w:t>, иными нормативными правовыми актами органов местного самоуправления и настоящим Положением.</w:t>
      </w:r>
    </w:p>
    <w:p w14:paraId="25222A98" w14:textId="77777777" w:rsidR="00E20D84" w:rsidRPr="005B1C0F" w:rsidRDefault="00E20D84" w:rsidP="00E20D84">
      <w:pPr>
        <w:numPr>
          <w:ilvl w:val="1"/>
          <w:numId w:val="2"/>
        </w:numPr>
        <w:tabs>
          <w:tab w:val="clear" w:pos="870"/>
          <w:tab w:val="num" w:pos="360"/>
          <w:tab w:val="num" w:pos="426"/>
          <w:tab w:val="left" w:pos="1276"/>
        </w:tabs>
        <w:spacing w:line="360" w:lineRule="auto"/>
        <w:ind w:left="0" w:firstLine="709"/>
        <w:jc w:val="both"/>
        <w:rPr>
          <w:sz w:val="24"/>
          <w:szCs w:val="24"/>
        </w:rPr>
      </w:pPr>
      <w:r w:rsidRPr="005B1C0F">
        <w:rPr>
          <w:sz w:val="24"/>
          <w:szCs w:val="24"/>
        </w:rPr>
        <w:t xml:space="preserve">Основными задачами деятельности Комиссии являются формирование и реализация единой политики в сфере землепользования и застройки территории поселения, а также обеспечение соблюдения права жителей на участие в решении вопросов местного значения в сфере градостроительной деятельности. </w:t>
      </w:r>
    </w:p>
    <w:p w14:paraId="2AC8D679" w14:textId="77777777" w:rsidR="00E20D84" w:rsidRPr="005B1C0F" w:rsidRDefault="00E20D84" w:rsidP="00E20D84">
      <w:pPr>
        <w:ind w:left="360" w:hanging="303"/>
        <w:jc w:val="both"/>
        <w:rPr>
          <w:sz w:val="24"/>
          <w:szCs w:val="24"/>
        </w:rPr>
      </w:pPr>
    </w:p>
    <w:p w14:paraId="75D89DD8" w14:textId="77777777" w:rsidR="00E20D84" w:rsidRPr="005B1C0F" w:rsidRDefault="00E20D84" w:rsidP="00E20D84">
      <w:pPr>
        <w:numPr>
          <w:ilvl w:val="0"/>
          <w:numId w:val="2"/>
        </w:numPr>
        <w:tabs>
          <w:tab w:val="clear" w:pos="720"/>
          <w:tab w:val="num" w:pos="284"/>
        </w:tabs>
        <w:ind w:left="0" w:firstLine="0"/>
        <w:jc w:val="center"/>
        <w:rPr>
          <w:b/>
          <w:sz w:val="24"/>
          <w:szCs w:val="24"/>
        </w:rPr>
      </w:pPr>
      <w:r w:rsidRPr="005B1C0F">
        <w:rPr>
          <w:b/>
          <w:sz w:val="24"/>
          <w:szCs w:val="24"/>
        </w:rPr>
        <w:lastRenderedPageBreak/>
        <w:t>Функции Комиссии</w:t>
      </w:r>
    </w:p>
    <w:p w14:paraId="122C6906" w14:textId="77777777" w:rsidR="00E20D84" w:rsidRPr="005B1C0F" w:rsidRDefault="00E20D84" w:rsidP="00E20D84">
      <w:pPr>
        <w:ind w:left="360" w:hanging="303"/>
        <w:jc w:val="center"/>
        <w:rPr>
          <w:sz w:val="24"/>
          <w:szCs w:val="24"/>
        </w:rPr>
      </w:pPr>
    </w:p>
    <w:p w14:paraId="4CC5C0E7" w14:textId="77777777" w:rsidR="00E20D84" w:rsidRPr="005B1C0F" w:rsidRDefault="00E20D84" w:rsidP="00E20D84">
      <w:pPr>
        <w:numPr>
          <w:ilvl w:val="1"/>
          <w:numId w:val="2"/>
        </w:numPr>
        <w:tabs>
          <w:tab w:val="clear" w:pos="870"/>
          <w:tab w:val="num" w:pos="426"/>
          <w:tab w:val="left" w:pos="1276"/>
        </w:tabs>
        <w:spacing w:line="360" w:lineRule="auto"/>
        <w:ind w:left="0" w:firstLine="709"/>
        <w:jc w:val="both"/>
        <w:rPr>
          <w:sz w:val="24"/>
          <w:szCs w:val="24"/>
        </w:rPr>
      </w:pPr>
      <w:r w:rsidRPr="005B1C0F">
        <w:rPr>
          <w:sz w:val="24"/>
          <w:szCs w:val="24"/>
        </w:rPr>
        <w:t>Комиссия организует подготовку проекта правил землепользования и застройки поселения, в том числе:</w:t>
      </w:r>
    </w:p>
    <w:p w14:paraId="598640D2" w14:textId="77777777" w:rsidR="00E20D84" w:rsidRPr="005B1C0F" w:rsidRDefault="00E20D84" w:rsidP="00E20D84">
      <w:pPr>
        <w:spacing w:line="360" w:lineRule="auto"/>
        <w:ind w:firstLine="709"/>
        <w:jc w:val="both"/>
        <w:rPr>
          <w:sz w:val="24"/>
          <w:szCs w:val="24"/>
        </w:rPr>
      </w:pPr>
      <w:r w:rsidRPr="005B1C0F">
        <w:rPr>
          <w:sz w:val="24"/>
          <w:szCs w:val="24"/>
        </w:rPr>
        <w:t>рассматривает, анализирует и обобщает направленные в Комиссию предложения заинтересованных лиц по подготовке проекта правил землепользования и застройки поселения;</w:t>
      </w:r>
    </w:p>
    <w:p w14:paraId="0E71AF81" w14:textId="77777777" w:rsidR="00E20D84" w:rsidRPr="005B1C0F" w:rsidRDefault="00E20D84" w:rsidP="00E20D84">
      <w:pPr>
        <w:spacing w:line="360" w:lineRule="auto"/>
        <w:ind w:firstLine="709"/>
        <w:jc w:val="both"/>
        <w:rPr>
          <w:sz w:val="24"/>
          <w:szCs w:val="24"/>
        </w:rPr>
      </w:pPr>
      <w:r w:rsidRPr="005B1C0F">
        <w:rPr>
          <w:sz w:val="24"/>
          <w:szCs w:val="24"/>
        </w:rPr>
        <w:t>вносит исполнителю муниципального контракта замечания и предложения по проекту правил землепользования и застройки поселения;</w:t>
      </w:r>
    </w:p>
    <w:p w14:paraId="3A669AF7" w14:textId="77777777" w:rsidR="00E20D84" w:rsidRPr="005B1C0F" w:rsidRDefault="00E20D84" w:rsidP="00E20D84">
      <w:pPr>
        <w:spacing w:line="360" w:lineRule="auto"/>
        <w:ind w:firstLine="709"/>
        <w:jc w:val="both"/>
        <w:rPr>
          <w:sz w:val="24"/>
          <w:szCs w:val="24"/>
        </w:rPr>
      </w:pPr>
      <w:r w:rsidRPr="005B1C0F">
        <w:rPr>
          <w:sz w:val="24"/>
          <w:szCs w:val="24"/>
        </w:rPr>
        <w:t>организует проведение публичных слушаний по вопросу утверждения проекта правил землепользования и застройки поселения и изменений в них;</w:t>
      </w:r>
    </w:p>
    <w:p w14:paraId="0D53CAED" w14:textId="77777777" w:rsidR="00E20D84" w:rsidRPr="005B1C0F" w:rsidRDefault="00E20D84" w:rsidP="00E20D84">
      <w:pPr>
        <w:spacing w:line="360" w:lineRule="auto"/>
        <w:ind w:firstLine="709"/>
        <w:jc w:val="both"/>
        <w:rPr>
          <w:sz w:val="24"/>
          <w:szCs w:val="24"/>
        </w:rPr>
      </w:pPr>
      <w:r w:rsidRPr="005B1C0F">
        <w:rPr>
          <w:sz w:val="24"/>
          <w:szCs w:val="24"/>
        </w:rPr>
        <w:t>направляет исполнителю муниципального контракта проект правил землепользования и застройки поселения на доработку, при необходимости;</w:t>
      </w:r>
    </w:p>
    <w:p w14:paraId="629CADBA" w14:textId="77777777" w:rsidR="00E20D84" w:rsidRPr="005B1C0F" w:rsidRDefault="00E20D84" w:rsidP="00E20D84">
      <w:pPr>
        <w:spacing w:line="360" w:lineRule="auto"/>
        <w:ind w:firstLine="709"/>
        <w:jc w:val="both"/>
        <w:rPr>
          <w:sz w:val="24"/>
          <w:szCs w:val="24"/>
        </w:rPr>
      </w:pPr>
      <w:r w:rsidRPr="005B1C0F">
        <w:rPr>
          <w:sz w:val="24"/>
          <w:szCs w:val="24"/>
        </w:rPr>
        <w:t xml:space="preserve">осуществляет взаимодействие с органами местного самоуправления сельского поселения </w:t>
      </w:r>
      <w:r w:rsidR="005B1C0F" w:rsidRPr="005B1C0F">
        <w:rPr>
          <w:sz w:val="24"/>
          <w:szCs w:val="24"/>
        </w:rPr>
        <w:t>Ягодное</w:t>
      </w:r>
      <w:r w:rsidRPr="005B1C0F">
        <w:rPr>
          <w:sz w:val="24"/>
          <w:szCs w:val="24"/>
        </w:rPr>
        <w:t xml:space="preserve"> и муниципального района </w:t>
      </w:r>
      <w:r w:rsidR="005B1C0F" w:rsidRPr="005B1C0F">
        <w:rPr>
          <w:sz w:val="24"/>
          <w:szCs w:val="24"/>
        </w:rPr>
        <w:t>Ставропольский</w:t>
      </w:r>
      <w:r w:rsidRPr="005B1C0F">
        <w:rPr>
          <w:sz w:val="24"/>
          <w:szCs w:val="24"/>
        </w:rPr>
        <w:t xml:space="preserve"> Самарской области, органами государственной власти, юридическими и физическими лицами по вопросам подготовки проекта правил землепользования и застройки поселения.</w:t>
      </w:r>
    </w:p>
    <w:p w14:paraId="2FC1AB49" w14:textId="77777777" w:rsidR="00E20D84" w:rsidRPr="005B1C0F" w:rsidRDefault="00E20D84" w:rsidP="00E20D84">
      <w:pPr>
        <w:numPr>
          <w:ilvl w:val="1"/>
          <w:numId w:val="2"/>
        </w:numPr>
        <w:tabs>
          <w:tab w:val="clear" w:pos="870"/>
          <w:tab w:val="num" w:pos="426"/>
          <w:tab w:val="left" w:pos="1276"/>
        </w:tabs>
        <w:spacing w:line="360" w:lineRule="auto"/>
        <w:ind w:left="0" w:firstLine="709"/>
        <w:jc w:val="both"/>
        <w:rPr>
          <w:sz w:val="24"/>
          <w:szCs w:val="24"/>
        </w:rPr>
      </w:pPr>
      <w:r w:rsidRPr="005B1C0F">
        <w:rPr>
          <w:sz w:val="24"/>
          <w:szCs w:val="24"/>
        </w:rPr>
        <w:t>Для решения основных задач, предусмотренных пунктом 1.4 настоящего положения, Комиссия выполняет также следующие функции:</w:t>
      </w:r>
    </w:p>
    <w:p w14:paraId="33D4ECE2" w14:textId="77777777" w:rsidR="00E20D84" w:rsidRPr="005B1C0F" w:rsidRDefault="00E20D84" w:rsidP="00E20D84">
      <w:pPr>
        <w:spacing w:line="360" w:lineRule="auto"/>
        <w:ind w:firstLine="709"/>
        <w:jc w:val="both"/>
        <w:rPr>
          <w:sz w:val="24"/>
          <w:szCs w:val="24"/>
        </w:rPr>
      </w:pPr>
      <w:r w:rsidRPr="005B1C0F">
        <w:rPr>
          <w:sz w:val="24"/>
          <w:szCs w:val="24"/>
        </w:rPr>
        <w:t>проводит мониторинг федерального законодательства, законодательства Самарской области, нормативных правовых актов органов местного самоуправления по</w:t>
      </w:r>
      <w:r w:rsidR="00C33BCC">
        <w:rPr>
          <w:sz w:val="24"/>
          <w:szCs w:val="24"/>
        </w:rPr>
        <w:t xml:space="preserve">селения и муниципального района Ставропольский </w:t>
      </w:r>
      <w:r w:rsidRPr="005B1C0F">
        <w:rPr>
          <w:sz w:val="24"/>
          <w:szCs w:val="24"/>
        </w:rPr>
        <w:t xml:space="preserve"> Самарской области в сфере градостроительной деятельности;</w:t>
      </w:r>
    </w:p>
    <w:p w14:paraId="0A905A05" w14:textId="77777777" w:rsidR="00E20D84" w:rsidRPr="005B1C0F" w:rsidRDefault="00E20D84" w:rsidP="00E20D84">
      <w:pPr>
        <w:spacing w:line="360" w:lineRule="auto"/>
        <w:ind w:firstLine="709"/>
        <w:jc w:val="both"/>
        <w:rPr>
          <w:sz w:val="24"/>
          <w:szCs w:val="24"/>
        </w:rPr>
      </w:pPr>
      <w:r w:rsidRPr="005B1C0F">
        <w:rPr>
          <w:sz w:val="24"/>
          <w:szCs w:val="24"/>
        </w:rPr>
        <w:t>рассматривает заявления о предоставлении разрешений на условно разрешенный вид использования земельного участка или объекта капитального строительства и подготавливает рекомендации для Главы поселения;</w:t>
      </w:r>
    </w:p>
    <w:p w14:paraId="5EDA22F8" w14:textId="77777777" w:rsidR="00E20D84" w:rsidRPr="005B1C0F" w:rsidRDefault="00E20D84" w:rsidP="00E20D84">
      <w:pPr>
        <w:spacing w:line="360" w:lineRule="auto"/>
        <w:ind w:firstLine="709"/>
        <w:jc w:val="both"/>
        <w:rPr>
          <w:sz w:val="24"/>
          <w:szCs w:val="24"/>
        </w:rPr>
      </w:pPr>
      <w:r w:rsidRPr="005B1C0F">
        <w:rPr>
          <w:sz w:val="24"/>
          <w:szCs w:val="24"/>
        </w:rPr>
        <w:t>рассматривает заявления о предоставлении разрешений на отклонение от предельных параметров разрешенного строительства, реконструкции объектов капитального строительства и подготавливает рекомендации для Главы поселения;</w:t>
      </w:r>
    </w:p>
    <w:p w14:paraId="717C63ED" w14:textId="77777777" w:rsidR="00E20D84" w:rsidRPr="005B1C0F" w:rsidRDefault="00E20D84" w:rsidP="00E20D84">
      <w:pPr>
        <w:spacing w:line="360" w:lineRule="auto"/>
        <w:ind w:firstLine="709"/>
        <w:jc w:val="both"/>
        <w:rPr>
          <w:sz w:val="24"/>
          <w:szCs w:val="24"/>
        </w:rPr>
      </w:pPr>
      <w:r w:rsidRPr="005B1C0F">
        <w:rPr>
          <w:sz w:val="24"/>
          <w:szCs w:val="24"/>
        </w:rPr>
        <w:t>организует проведение публичных слушаний по вопросам землепользования и застройки в сельском поселении</w:t>
      </w:r>
      <w:r w:rsidR="0053595C">
        <w:rPr>
          <w:sz w:val="24"/>
          <w:szCs w:val="24"/>
        </w:rPr>
        <w:t xml:space="preserve"> Ягодное</w:t>
      </w:r>
      <w:r w:rsidRPr="005B1C0F">
        <w:rPr>
          <w:sz w:val="24"/>
          <w:szCs w:val="24"/>
        </w:rPr>
        <w:t>;</w:t>
      </w:r>
    </w:p>
    <w:p w14:paraId="4C126126" w14:textId="77777777" w:rsidR="00E20D84" w:rsidRPr="005B1C0F" w:rsidRDefault="00E20D84" w:rsidP="00E20D84">
      <w:pPr>
        <w:spacing w:line="360" w:lineRule="auto"/>
        <w:ind w:firstLine="709"/>
        <w:jc w:val="both"/>
        <w:rPr>
          <w:sz w:val="24"/>
          <w:szCs w:val="24"/>
        </w:rPr>
      </w:pPr>
      <w:r w:rsidRPr="005B1C0F">
        <w:rPr>
          <w:sz w:val="24"/>
          <w:szCs w:val="24"/>
        </w:rPr>
        <w:t>рассматривает предложения о внесении изменений в правила землепользования и застройки сельского поселения</w:t>
      </w:r>
      <w:r w:rsidR="005B1C0F" w:rsidRPr="005B1C0F">
        <w:rPr>
          <w:sz w:val="24"/>
          <w:szCs w:val="24"/>
        </w:rPr>
        <w:t xml:space="preserve"> Ягодное</w:t>
      </w:r>
      <w:r w:rsidRPr="005B1C0F">
        <w:rPr>
          <w:sz w:val="24"/>
          <w:szCs w:val="24"/>
        </w:rPr>
        <w:t>, а также в проекты муниципальных правовых актов, связанные с реализацией и применением правил землепользования и застройки сельского поселения</w:t>
      </w:r>
      <w:r w:rsidR="005B1C0F" w:rsidRPr="005B1C0F">
        <w:rPr>
          <w:sz w:val="24"/>
          <w:szCs w:val="24"/>
        </w:rPr>
        <w:t xml:space="preserve"> Ягодное</w:t>
      </w:r>
      <w:r w:rsidRPr="005B1C0F">
        <w:rPr>
          <w:sz w:val="24"/>
          <w:szCs w:val="24"/>
        </w:rPr>
        <w:t>;</w:t>
      </w:r>
    </w:p>
    <w:p w14:paraId="7825D7ED" w14:textId="77777777" w:rsidR="00E20D84" w:rsidRPr="005B1C0F" w:rsidRDefault="00E20D84" w:rsidP="00E20D84">
      <w:pPr>
        <w:spacing w:line="360" w:lineRule="auto"/>
        <w:ind w:firstLine="709"/>
        <w:jc w:val="both"/>
        <w:rPr>
          <w:sz w:val="24"/>
          <w:szCs w:val="24"/>
        </w:rPr>
      </w:pPr>
      <w:r w:rsidRPr="005B1C0F">
        <w:rPr>
          <w:sz w:val="24"/>
          <w:szCs w:val="24"/>
        </w:rPr>
        <w:lastRenderedPageBreak/>
        <w:t>осуществляет иные полномочия, отнесенные к компетенции комиссии по подготовке проекта правил землепользования и застройки градостроительным законодательством, правилами землепользования и застройки сельского поселения</w:t>
      </w:r>
      <w:r w:rsidR="005B1C0F" w:rsidRPr="005B1C0F">
        <w:rPr>
          <w:sz w:val="24"/>
          <w:szCs w:val="24"/>
        </w:rPr>
        <w:t xml:space="preserve"> Ягодное</w:t>
      </w:r>
      <w:r w:rsidRPr="005B1C0F">
        <w:rPr>
          <w:sz w:val="24"/>
          <w:szCs w:val="24"/>
        </w:rPr>
        <w:t>, настоящим положением, иными нормативными правовыми актами.</w:t>
      </w:r>
    </w:p>
    <w:p w14:paraId="5ED9993B" w14:textId="77777777" w:rsidR="00E20D84" w:rsidRPr="005B1C0F" w:rsidRDefault="00E20D84" w:rsidP="00E20D84">
      <w:pPr>
        <w:ind w:left="900" w:hanging="540"/>
        <w:jc w:val="both"/>
        <w:rPr>
          <w:sz w:val="24"/>
          <w:szCs w:val="24"/>
        </w:rPr>
      </w:pPr>
    </w:p>
    <w:p w14:paraId="5CD84945" w14:textId="77777777" w:rsidR="00E20D84" w:rsidRPr="005B1C0F" w:rsidRDefault="00E20D84" w:rsidP="00E20D84">
      <w:pPr>
        <w:numPr>
          <w:ilvl w:val="0"/>
          <w:numId w:val="2"/>
        </w:numPr>
        <w:tabs>
          <w:tab w:val="clear" w:pos="720"/>
          <w:tab w:val="num" w:pos="284"/>
        </w:tabs>
        <w:ind w:left="0" w:firstLine="0"/>
        <w:jc w:val="center"/>
        <w:rPr>
          <w:b/>
          <w:sz w:val="24"/>
          <w:szCs w:val="24"/>
        </w:rPr>
      </w:pPr>
      <w:r w:rsidRPr="005B1C0F">
        <w:rPr>
          <w:b/>
          <w:sz w:val="24"/>
          <w:szCs w:val="24"/>
        </w:rPr>
        <w:t>Структура Комиссии</w:t>
      </w:r>
    </w:p>
    <w:p w14:paraId="707FB7ED" w14:textId="77777777" w:rsidR="00E20D84" w:rsidRPr="005B1C0F" w:rsidRDefault="00E20D84" w:rsidP="00E20D84">
      <w:pPr>
        <w:jc w:val="center"/>
        <w:rPr>
          <w:sz w:val="24"/>
          <w:szCs w:val="24"/>
        </w:rPr>
      </w:pPr>
    </w:p>
    <w:p w14:paraId="6EBFF375" w14:textId="77777777" w:rsidR="00E20D84" w:rsidRPr="005B1C0F" w:rsidRDefault="00E20D84" w:rsidP="00E20D84">
      <w:pPr>
        <w:numPr>
          <w:ilvl w:val="1"/>
          <w:numId w:val="2"/>
        </w:numPr>
        <w:tabs>
          <w:tab w:val="clear" w:pos="870"/>
          <w:tab w:val="num" w:pos="426"/>
          <w:tab w:val="left" w:pos="1276"/>
        </w:tabs>
        <w:spacing w:line="360" w:lineRule="auto"/>
        <w:ind w:left="0" w:firstLine="709"/>
        <w:jc w:val="both"/>
        <w:rPr>
          <w:sz w:val="24"/>
          <w:szCs w:val="24"/>
        </w:rPr>
      </w:pPr>
      <w:r w:rsidRPr="005B1C0F">
        <w:rPr>
          <w:sz w:val="24"/>
          <w:szCs w:val="24"/>
        </w:rPr>
        <w:t>Комиссия состоит из председателя Комиссии, заместителя председателя Комиссии и членов Комиссии.</w:t>
      </w:r>
    </w:p>
    <w:p w14:paraId="54EBD327" w14:textId="77777777" w:rsidR="00E20D84" w:rsidRPr="005B1C0F" w:rsidRDefault="00E20D84" w:rsidP="00E20D84">
      <w:pPr>
        <w:numPr>
          <w:ilvl w:val="1"/>
          <w:numId w:val="2"/>
        </w:numPr>
        <w:tabs>
          <w:tab w:val="clear" w:pos="870"/>
          <w:tab w:val="num" w:pos="426"/>
          <w:tab w:val="left" w:pos="1276"/>
        </w:tabs>
        <w:spacing w:line="360" w:lineRule="auto"/>
        <w:ind w:left="0" w:firstLine="709"/>
        <w:jc w:val="both"/>
        <w:rPr>
          <w:sz w:val="24"/>
          <w:szCs w:val="24"/>
        </w:rPr>
      </w:pPr>
      <w:r w:rsidRPr="005B1C0F">
        <w:rPr>
          <w:sz w:val="24"/>
          <w:szCs w:val="24"/>
        </w:rPr>
        <w:t>Состав членов Комиссии утверждается постановлением Администрации сельского</w:t>
      </w:r>
      <w:r w:rsidR="00C33BCC">
        <w:rPr>
          <w:sz w:val="24"/>
          <w:szCs w:val="24"/>
        </w:rPr>
        <w:t xml:space="preserve"> </w:t>
      </w:r>
      <w:r w:rsidRPr="005B1C0F">
        <w:rPr>
          <w:sz w:val="24"/>
          <w:szCs w:val="24"/>
        </w:rPr>
        <w:t xml:space="preserve">поселения </w:t>
      </w:r>
      <w:r w:rsidR="005B1C0F" w:rsidRPr="005B1C0F">
        <w:rPr>
          <w:sz w:val="24"/>
          <w:szCs w:val="24"/>
        </w:rPr>
        <w:t>Ягодное</w:t>
      </w:r>
      <w:r w:rsidRPr="005B1C0F">
        <w:rPr>
          <w:sz w:val="24"/>
          <w:szCs w:val="24"/>
        </w:rPr>
        <w:t xml:space="preserve"> муниципального района </w:t>
      </w:r>
      <w:r w:rsidR="005B1C0F" w:rsidRPr="005B1C0F">
        <w:rPr>
          <w:sz w:val="24"/>
          <w:szCs w:val="24"/>
        </w:rPr>
        <w:t xml:space="preserve">Ставропольский </w:t>
      </w:r>
      <w:r w:rsidRPr="005B1C0F">
        <w:rPr>
          <w:sz w:val="24"/>
          <w:szCs w:val="24"/>
        </w:rPr>
        <w:t xml:space="preserve"> Самарской области.</w:t>
      </w:r>
    </w:p>
    <w:p w14:paraId="76105E8C" w14:textId="77777777" w:rsidR="00E20D84" w:rsidRPr="005B1C0F" w:rsidRDefault="00E20D84" w:rsidP="00E20D84">
      <w:pPr>
        <w:numPr>
          <w:ilvl w:val="1"/>
          <w:numId w:val="2"/>
        </w:numPr>
        <w:tabs>
          <w:tab w:val="clear" w:pos="870"/>
          <w:tab w:val="num" w:pos="426"/>
          <w:tab w:val="left" w:pos="1276"/>
        </w:tabs>
        <w:spacing w:line="360" w:lineRule="auto"/>
        <w:ind w:left="0" w:firstLine="709"/>
        <w:jc w:val="both"/>
        <w:rPr>
          <w:sz w:val="24"/>
          <w:szCs w:val="24"/>
        </w:rPr>
      </w:pPr>
      <w:r w:rsidRPr="005B1C0F">
        <w:rPr>
          <w:sz w:val="24"/>
          <w:szCs w:val="24"/>
        </w:rPr>
        <w:t>Председатель Комиссии осуществляет общее руководство работой Комиссии, подписывает документы, утвержденные Комиссией, назначает заседания Комиссии.</w:t>
      </w:r>
    </w:p>
    <w:p w14:paraId="6D0829D3" w14:textId="77777777" w:rsidR="00E20D84" w:rsidRPr="005B1C0F" w:rsidRDefault="00E20D84" w:rsidP="00E20D84">
      <w:pPr>
        <w:numPr>
          <w:ilvl w:val="1"/>
          <w:numId w:val="2"/>
        </w:numPr>
        <w:tabs>
          <w:tab w:val="clear" w:pos="870"/>
          <w:tab w:val="num" w:pos="426"/>
          <w:tab w:val="left" w:pos="1276"/>
        </w:tabs>
        <w:spacing w:line="360" w:lineRule="auto"/>
        <w:ind w:left="0" w:firstLine="709"/>
        <w:jc w:val="both"/>
        <w:rPr>
          <w:sz w:val="24"/>
          <w:szCs w:val="24"/>
        </w:rPr>
      </w:pPr>
      <w:r w:rsidRPr="005B1C0F">
        <w:rPr>
          <w:sz w:val="24"/>
          <w:szCs w:val="24"/>
        </w:rPr>
        <w:t>В случаях отсутствия Председателя Комиссии или невозможности исполнения им своих обязанностей его обязанности исполняет заместитель председателя Комиссии.</w:t>
      </w:r>
    </w:p>
    <w:p w14:paraId="6D39855A" w14:textId="77777777" w:rsidR="00E20D84" w:rsidRPr="005B1C0F" w:rsidRDefault="00E20D84" w:rsidP="00E20D84">
      <w:pPr>
        <w:ind w:left="720"/>
        <w:rPr>
          <w:b/>
          <w:sz w:val="24"/>
          <w:szCs w:val="24"/>
        </w:rPr>
      </w:pPr>
    </w:p>
    <w:p w14:paraId="52BDB7B8" w14:textId="77777777" w:rsidR="00E20D84" w:rsidRPr="005B1C0F" w:rsidRDefault="00E20D84" w:rsidP="00E20D84">
      <w:pPr>
        <w:numPr>
          <w:ilvl w:val="0"/>
          <w:numId w:val="2"/>
        </w:numPr>
        <w:tabs>
          <w:tab w:val="clear" w:pos="720"/>
          <w:tab w:val="num" w:pos="284"/>
        </w:tabs>
        <w:ind w:left="0" w:firstLine="0"/>
        <w:jc w:val="center"/>
        <w:rPr>
          <w:b/>
          <w:sz w:val="24"/>
          <w:szCs w:val="24"/>
        </w:rPr>
      </w:pPr>
      <w:r w:rsidRPr="005B1C0F">
        <w:rPr>
          <w:b/>
          <w:sz w:val="24"/>
          <w:szCs w:val="24"/>
        </w:rPr>
        <w:t>Порядок принятия решений Комиссией</w:t>
      </w:r>
    </w:p>
    <w:p w14:paraId="533DE895" w14:textId="77777777" w:rsidR="00E20D84" w:rsidRPr="005B1C0F" w:rsidRDefault="00E20D84" w:rsidP="00E20D84">
      <w:pPr>
        <w:jc w:val="center"/>
        <w:rPr>
          <w:sz w:val="24"/>
          <w:szCs w:val="24"/>
        </w:rPr>
      </w:pPr>
    </w:p>
    <w:p w14:paraId="091074B3" w14:textId="77777777" w:rsidR="00E20D84" w:rsidRPr="005B1C0F" w:rsidRDefault="00E20D84" w:rsidP="00E20D84">
      <w:pPr>
        <w:numPr>
          <w:ilvl w:val="1"/>
          <w:numId w:val="2"/>
        </w:numPr>
        <w:tabs>
          <w:tab w:val="clear" w:pos="870"/>
          <w:tab w:val="num" w:pos="426"/>
          <w:tab w:val="left" w:pos="1276"/>
        </w:tabs>
        <w:spacing w:line="360" w:lineRule="auto"/>
        <w:ind w:left="0" w:firstLine="709"/>
        <w:jc w:val="both"/>
        <w:rPr>
          <w:sz w:val="24"/>
          <w:szCs w:val="24"/>
        </w:rPr>
      </w:pPr>
      <w:r w:rsidRPr="005B1C0F">
        <w:rPr>
          <w:sz w:val="24"/>
          <w:szCs w:val="24"/>
        </w:rPr>
        <w:t>Все решения принимаются Комиссией на заседаниях коллегиально, путем открытого поименного голосования.</w:t>
      </w:r>
    </w:p>
    <w:p w14:paraId="57599EF7" w14:textId="77777777" w:rsidR="00E20D84" w:rsidRPr="005B1C0F" w:rsidRDefault="00E20D84" w:rsidP="00E20D84">
      <w:pPr>
        <w:numPr>
          <w:ilvl w:val="1"/>
          <w:numId w:val="2"/>
        </w:numPr>
        <w:tabs>
          <w:tab w:val="clear" w:pos="870"/>
          <w:tab w:val="num" w:pos="426"/>
          <w:tab w:val="left" w:pos="1276"/>
        </w:tabs>
        <w:spacing w:line="360" w:lineRule="auto"/>
        <w:ind w:left="0" w:firstLine="709"/>
        <w:jc w:val="both"/>
        <w:rPr>
          <w:sz w:val="24"/>
          <w:szCs w:val="24"/>
        </w:rPr>
      </w:pPr>
      <w:r w:rsidRPr="005B1C0F">
        <w:rPr>
          <w:sz w:val="24"/>
          <w:szCs w:val="24"/>
        </w:rPr>
        <w:t>Для принятия решений необходимо наличие на заседании Комиссии кворума не менее двух третей от общего числа членов Комиссии.</w:t>
      </w:r>
    </w:p>
    <w:p w14:paraId="24343C74" w14:textId="77777777" w:rsidR="00E20D84" w:rsidRPr="005B1C0F" w:rsidRDefault="00E20D84" w:rsidP="00E20D84">
      <w:pPr>
        <w:numPr>
          <w:ilvl w:val="1"/>
          <w:numId w:val="2"/>
        </w:numPr>
        <w:tabs>
          <w:tab w:val="clear" w:pos="870"/>
          <w:tab w:val="num" w:pos="426"/>
          <w:tab w:val="left" w:pos="1276"/>
        </w:tabs>
        <w:spacing w:line="360" w:lineRule="auto"/>
        <w:ind w:left="0" w:firstLine="709"/>
        <w:jc w:val="both"/>
        <w:rPr>
          <w:sz w:val="24"/>
          <w:szCs w:val="24"/>
        </w:rPr>
      </w:pPr>
      <w:r w:rsidRPr="005B1C0F">
        <w:rPr>
          <w:sz w:val="24"/>
          <w:szCs w:val="24"/>
        </w:rPr>
        <w:t>Решение считается принятым, если за него проголосовало более половины членов Комиссии, присутствующих на заседании Комиссии.</w:t>
      </w:r>
    </w:p>
    <w:p w14:paraId="02FFF600" w14:textId="77777777" w:rsidR="00E20D84" w:rsidRPr="005B1C0F" w:rsidRDefault="00E20D84" w:rsidP="00E20D84">
      <w:pPr>
        <w:numPr>
          <w:ilvl w:val="1"/>
          <w:numId w:val="2"/>
        </w:numPr>
        <w:tabs>
          <w:tab w:val="clear" w:pos="870"/>
          <w:tab w:val="num" w:pos="426"/>
          <w:tab w:val="left" w:pos="1276"/>
        </w:tabs>
        <w:spacing w:line="360" w:lineRule="auto"/>
        <w:ind w:left="0" w:firstLine="709"/>
        <w:jc w:val="both"/>
        <w:rPr>
          <w:sz w:val="24"/>
          <w:szCs w:val="24"/>
        </w:rPr>
      </w:pPr>
      <w:r w:rsidRPr="005B1C0F">
        <w:rPr>
          <w:sz w:val="24"/>
          <w:szCs w:val="24"/>
        </w:rPr>
        <w:t>При равенстве голосов «за» и «против» при принятии решений, голос Председателя Комиссии, либо, в его отсутствие, голос заместителя председателя являются решающими.</w:t>
      </w:r>
    </w:p>
    <w:p w14:paraId="308D18E5" w14:textId="77777777" w:rsidR="00E20D84" w:rsidRPr="005B1C0F" w:rsidRDefault="00E20D84" w:rsidP="00E20D84">
      <w:pPr>
        <w:jc w:val="both"/>
        <w:rPr>
          <w:sz w:val="24"/>
          <w:szCs w:val="24"/>
        </w:rPr>
      </w:pPr>
    </w:p>
    <w:p w14:paraId="3000DA31" w14:textId="77777777" w:rsidR="00E20D84" w:rsidRPr="005B1C0F" w:rsidRDefault="00E20D84" w:rsidP="00E20D84">
      <w:pPr>
        <w:numPr>
          <w:ilvl w:val="0"/>
          <w:numId w:val="2"/>
        </w:numPr>
        <w:tabs>
          <w:tab w:val="clear" w:pos="720"/>
          <w:tab w:val="num" w:pos="284"/>
        </w:tabs>
        <w:ind w:left="0" w:firstLine="0"/>
        <w:jc w:val="center"/>
        <w:rPr>
          <w:b/>
          <w:sz w:val="24"/>
          <w:szCs w:val="24"/>
        </w:rPr>
      </w:pPr>
      <w:r w:rsidRPr="005B1C0F">
        <w:rPr>
          <w:b/>
          <w:sz w:val="24"/>
          <w:szCs w:val="24"/>
        </w:rPr>
        <w:t>Заседания Комиссии</w:t>
      </w:r>
    </w:p>
    <w:p w14:paraId="2BBF61D8" w14:textId="77777777" w:rsidR="00E20D84" w:rsidRPr="005B1C0F" w:rsidRDefault="00E20D84" w:rsidP="00E20D84">
      <w:pPr>
        <w:jc w:val="center"/>
        <w:rPr>
          <w:sz w:val="24"/>
          <w:szCs w:val="24"/>
        </w:rPr>
      </w:pPr>
    </w:p>
    <w:p w14:paraId="68195F5A" w14:textId="77777777" w:rsidR="00E20D84" w:rsidRPr="005B1C0F" w:rsidRDefault="00E20D84" w:rsidP="00E20D84">
      <w:pPr>
        <w:numPr>
          <w:ilvl w:val="1"/>
          <w:numId w:val="2"/>
        </w:numPr>
        <w:tabs>
          <w:tab w:val="clear" w:pos="870"/>
          <w:tab w:val="num" w:pos="426"/>
          <w:tab w:val="left" w:pos="1276"/>
        </w:tabs>
        <w:spacing w:line="360" w:lineRule="auto"/>
        <w:ind w:left="0" w:firstLine="709"/>
        <w:jc w:val="both"/>
        <w:rPr>
          <w:sz w:val="24"/>
          <w:szCs w:val="24"/>
        </w:rPr>
      </w:pPr>
      <w:r w:rsidRPr="005B1C0F">
        <w:rPr>
          <w:sz w:val="24"/>
          <w:szCs w:val="24"/>
        </w:rPr>
        <w:t>Комиссия осуществляет свою деятельность путем проведения заседаний.</w:t>
      </w:r>
    </w:p>
    <w:p w14:paraId="306BEF44" w14:textId="77777777" w:rsidR="00E20D84" w:rsidRPr="005B1C0F" w:rsidRDefault="00E20D84" w:rsidP="00E20D84">
      <w:pPr>
        <w:numPr>
          <w:ilvl w:val="1"/>
          <w:numId w:val="2"/>
        </w:numPr>
        <w:tabs>
          <w:tab w:val="clear" w:pos="870"/>
          <w:tab w:val="num" w:pos="426"/>
          <w:tab w:val="left" w:pos="1276"/>
        </w:tabs>
        <w:spacing w:line="360" w:lineRule="auto"/>
        <w:ind w:left="0" w:firstLine="709"/>
        <w:jc w:val="both"/>
        <w:rPr>
          <w:sz w:val="24"/>
          <w:szCs w:val="24"/>
        </w:rPr>
      </w:pPr>
      <w:r w:rsidRPr="005B1C0F">
        <w:rPr>
          <w:sz w:val="24"/>
          <w:szCs w:val="24"/>
        </w:rPr>
        <w:t>Периодичность заседаний определяется председателем Комиссии с учетом сроков проведения работ по .подготовке проекта правил землепользования и застройки поселения и сроков рассмотрения заявлений и предложений граждан по вопросам, отнесенным к компетенции Комиссии.</w:t>
      </w:r>
    </w:p>
    <w:p w14:paraId="37C6C8F0" w14:textId="77777777" w:rsidR="00E20D84" w:rsidRPr="005B1C0F" w:rsidRDefault="00E20D84" w:rsidP="00E20D84">
      <w:pPr>
        <w:numPr>
          <w:ilvl w:val="1"/>
          <w:numId w:val="2"/>
        </w:numPr>
        <w:tabs>
          <w:tab w:val="clear" w:pos="870"/>
          <w:tab w:val="num" w:pos="426"/>
          <w:tab w:val="left" w:pos="1276"/>
        </w:tabs>
        <w:spacing w:line="360" w:lineRule="auto"/>
        <w:ind w:left="0" w:firstLine="709"/>
        <w:jc w:val="both"/>
        <w:rPr>
          <w:sz w:val="24"/>
          <w:szCs w:val="24"/>
        </w:rPr>
      </w:pPr>
      <w:r w:rsidRPr="005B1C0F">
        <w:rPr>
          <w:sz w:val="24"/>
          <w:szCs w:val="24"/>
        </w:rPr>
        <w:lastRenderedPageBreak/>
        <w:t>Заседания Комиссии являются открытыми для посещения заинтересованными лицами, представителя средств массовой информации.</w:t>
      </w:r>
    </w:p>
    <w:p w14:paraId="601772BB" w14:textId="77777777" w:rsidR="00E20D84" w:rsidRPr="005B1C0F" w:rsidRDefault="00E20D84" w:rsidP="00E20D84">
      <w:pPr>
        <w:numPr>
          <w:ilvl w:val="1"/>
          <w:numId w:val="2"/>
        </w:numPr>
        <w:tabs>
          <w:tab w:val="clear" w:pos="870"/>
          <w:tab w:val="num" w:pos="426"/>
          <w:tab w:val="left" w:pos="1276"/>
        </w:tabs>
        <w:spacing w:line="360" w:lineRule="auto"/>
        <w:ind w:left="0" w:firstLine="709"/>
        <w:jc w:val="both"/>
        <w:rPr>
          <w:sz w:val="24"/>
          <w:szCs w:val="24"/>
        </w:rPr>
      </w:pPr>
      <w:r w:rsidRPr="005B1C0F">
        <w:rPr>
          <w:sz w:val="24"/>
          <w:szCs w:val="24"/>
        </w:rPr>
        <w:t>Информирование членов Комиссии о проведении заседаний Комиссии организуется заместителем председателя Комиссии.</w:t>
      </w:r>
    </w:p>
    <w:p w14:paraId="7E995E13" w14:textId="77777777" w:rsidR="00E20D84" w:rsidRPr="005B1C0F" w:rsidRDefault="00E20D84" w:rsidP="00E20D84">
      <w:pPr>
        <w:numPr>
          <w:ilvl w:val="1"/>
          <w:numId w:val="2"/>
        </w:numPr>
        <w:tabs>
          <w:tab w:val="clear" w:pos="870"/>
          <w:tab w:val="num" w:pos="426"/>
          <w:tab w:val="left" w:pos="1276"/>
        </w:tabs>
        <w:spacing w:line="360" w:lineRule="auto"/>
        <w:ind w:left="0" w:firstLine="709"/>
        <w:jc w:val="both"/>
        <w:rPr>
          <w:sz w:val="24"/>
          <w:szCs w:val="24"/>
        </w:rPr>
      </w:pPr>
      <w:r w:rsidRPr="005B1C0F">
        <w:rPr>
          <w:sz w:val="24"/>
          <w:szCs w:val="24"/>
        </w:rPr>
        <w:t>На заседаниях Комиссии ведется протокол. Ведение протокола организуется заместителем председателя Комиссии.</w:t>
      </w:r>
    </w:p>
    <w:p w14:paraId="5CBAFF8E" w14:textId="77777777" w:rsidR="00E20D84" w:rsidRPr="005B1C0F" w:rsidRDefault="00E20D84" w:rsidP="00E20D84">
      <w:pPr>
        <w:numPr>
          <w:ilvl w:val="1"/>
          <w:numId w:val="2"/>
        </w:numPr>
        <w:tabs>
          <w:tab w:val="clear" w:pos="870"/>
          <w:tab w:val="num" w:pos="426"/>
          <w:tab w:val="left" w:pos="1276"/>
        </w:tabs>
        <w:spacing w:line="360" w:lineRule="auto"/>
        <w:ind w:left="0" w:firstLine="709"/>
        <w:jc w:val="both"/>
        <w:rPr>
          <w:sz w:val="24"/>
          <w:szCs w:val="24"/>
        </w:rPr>
      </w:pPr>
      <w:r w:rsidRPr="005B1C0F">
        <w:rPr>
          <w:sz w:val="24"/>
          <w:szCs w:val="24"/>
        </w:rPr>
        <w:t>Протокол заседания Комиссии подписывается всеми присутствующими членами Комиссии.</w:t>
      </w:r>
    </w:p>
    <w:p w14:paraId="0CEABFC8" w14:textId="77777777" w:rsidR="00E20D84" w:rsidRPr="005B1C0F" w:rsidRDefault="00E20D84" w:rsidP="00E20D84">
      <w:pPr>
        <w:jc w:val="both"/>
        <w:rPr>
          <w:sz w:val="24"/>
          <w:szCs w:val="24"/>
        </w:rPr>
      </w:pPr>
    </w:p>
    <w:p w14:paraId="24CC234A" w14:textId="77777777" w:rsidR="00E20D84" w:rsidRPr="005B1C0F" w:rsidRDefault="00E20D84" w:rsidP="00E20D84">
      <w:pPr>
        <w:numPr>
          <w:ilvl w:val="0"/>
          <w:numId w:val="2"/>
        </w:numPr>
        <w:tabs>
          <w:tab w:val="clear" w:pos="720"/>
          <w:tab w:val="num" w:pos="284"/>
        </w:tabs>
        <w:ind w:left="0" w:firstLine="0"/>
        <w:jc w:val="center"/>
        <w:rPr>
          <w:b/>
          <w:sz w:val="24"/>
          <w:szCs w:val="24"/>
        </w:rPr>
      </w:pPr>
      <w:r w:rsidRPr="005B1C0F">
        <w:rPr>
          <w:b/>
          <w:sz w:val="24"/>
          <w:szCs w:val="24"/>
        </w:rPr>
        <w:t>Организация работы Комиссии в период между ее заседаниями</w:t>
      </w:r>
    </w:p>
    <w:p w14:paraId="46729A3C" w14:textId="77777777" w:rsidR="00E20D84" w:rsidRPr="005B1C0F" w:rsidRDefault="00E20D84" w:rsidP="00E20D84">
      <w:pPr>
        <w:jc w:val="center"/>
        <w:rPr>
          <w:sz w:val="24"/>
          <w:szCs w:val="24"/>
        </w:rPr>
      </w:pPr>
    </w:p>
    <w:p w14:paraId="3593CD29" w14:textId="77777777" w:rsidR="00E20D84" w:rsidRPr="005B1C0F" w:rsidRDefault="00E20D84" w:rsidP="00E20D84">
      <w:pPr>
        <w:numPr>
          <w:ilvl w:val="1"/>
          <w:numId w:val="2"/>
        </w:numPr>
        <w:tabs>
          <w:tab w:val="clear" w:pos="870"/>
          <w:tab w:val="num" w:pos="426"/>
          <w:tab w:val="left" w:pos="1276"/>
        </w:tabs>
        <w:spacing w:line="360" w:lineRule="auto"/>
        <w:ind w:left="0" w:firstLine="709"/>
        <w:jc w:val="both"/>
        <w:rPr>
          <w:sz w:val="24"/>
          <w:szCs w:val="24"/>
        </w:rPr>
      </w:pPr>
      <w:r w:rsidRPr="005B1C0F">
        <w:rPr>
          <w:sz w:val="24"/>
          <w:szCs w:val="24"/>
        </w:rPr>
        <w:t>В целях детальной проработки вопросов градостроительной деятельности, являющихся предметом рассмотрения Комиссии, решением Комиссии могут создаваться рабочие группы с участием членов Комиссии, специалистов (экспертов) в области градостроительной деятельности, а также представителей лиц, заинтересованных в решении указанных вопросов.</w:t>
      </w:r>
    </w:p>
    <w:p w14:paraId="02325DD0" w14:textId="77777777" w:rsidR="00E20D84" w:rsidRPr="005B1C0F" w:rsidRDefault="00E20D84" w:rsidP="00E20D84">
      <w:pPr>
        <w:numPr>
          <w:ilvl w:val="1"/>
          <w:numId w:val="2"/>
        </w:numPr>
        <w:tabs>
          <w:tab w:val="clear" w:pos="870"/>
          <w:tab w:val="num" w:pos="426"/>
          <w:tab w:val="left" w:pos="1276"/>
        </w:tabs>
        <w:spacing w:line="360" w:lineRule="auto"/>
        <w:ind w:left="0" w:firstLine="709"/>
        <w:jc w:val="both"/>
        <w:rPr>
          <w:sz w:val="24"/>
          <w:szCs w:val="24"/>
        </w:rPr>
      </w:pPr>
      <w:r w:rsidRPr="005B1C0F">
        <w:rPr>
          <w:sz w:val="24"/>
          <w:szCs w:val="24"/>
        </w:rPr>
        <w:t>Деятельность рабочих групп организует Председатель Комиссии.</w:t>
      </w:r>
    </w:p>
    <w:p w14:paraId="6145A5B7" w14:textId="77777777" w:rsidR="00E20D84" w:rsidRPr="005B1C0F" w:rsidRDefault="00E20D84" w:rsidP="00E20D84">
      <w:pPr>
        <w:jc w:val="both"/>
        <w:rPr>
          <w:sz w:val="24"/>
          <w:szCs w:val="24"/>
        </w:rPr>
      </w:pPr>
    </w:p>
    <w:p w14:paraId="7AB388AC" w14:textId="54498C94" w:rsidR="00E20D84" w:rsidRPr="005B1C0F" w:rsidRDefault="00E20D84" w:rsidP="00314590">
      <w:pPr>
        <w:ind w:left="4962"/>
        <w:jc w:val="right"/>
        <w:rPr>
          <w:sz w:val="24"/>
          <w:szCs w:val="24"/>
        </w:rPr>
      </w:pPr>
    </w:p>
    <w:sectPr w:rsidR="00E20D84" w:rsidRPr="005B1C0F" w:rsidSect="00E20D84">
      <w:headerReference w:type="even" r:id="rId7"/>
      <w:headerReference w:type="default" r:id="rId8"/>
      <w:pgSz w:w="11906" w:h="16838"/>
      <w:pgMar w:top="1134" w:right="851" w:bottom="1134" w:left="1701" w:header="720" w:footer="720" w:gutter="0"/>
      <w:cols w:space="720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2BBF0A0" w14:textId="77777777" w:rsidR="00F14576" w:rsidRDefault="00F14576" w:rsidP="005A0DAF">
      <w:r>
        <w:separator/>
      </w:r>
    </w:p>
  </w:endnote>
  <w:endnote w:type="continuationSeparator" w:id="0">
    <w:p w14:paraId="6FD8839F" w14:textId="77777777" w:rsidR="00F14576" w:rsidRDefault="00F14576" w:rsidP="005A0DA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MS Mincho">
    <w:altName w:val="MS Mincho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Lucida Grande CY">
    <w:charset w:val="59"/>
    <w:family w:val="auto"/>
    <w:pitch w:val="variable"/>
    <w:sig w:usb0="E1000AEF" w:usb1="5000A1FF" w:usb2="00000000" w:usb3="00000000" w:csb0="000001B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15E69FC" w14:textId="77777777" w:rsidR="00F14576" w:rsidRDefault="00F14576" w:rsidP="005A0DAF">
      <w:r>
        <w:separator/>
      </w:r>
    </w:p>
  </w:footnote>
  <w:footnote w:type="continuationSeparator" w:id="0">
    <w:p w14:paraId="110CD820" w14:textId="77777777" w:rsidR="00F14576" w:rsidRDefault="00F14576" w:rsidP="005A0DA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AE1B9A6" w14:textId="77777777" w:rsidR="00E20D84" w:rsidRDefault="005A0DAF" w:rsidP="00E20D84">
    <w:pPr>
      <w:pStyle w:val="a3"/>
      <w:framePr w:wrap="around" w:vAnchor="text" w:hAnchor="margin" w:xAlign="center" w:y="1"/>
      <w:rPr>
        <w:rStyle w:val="a5"/>
      </w:rPr>
    </w:pPr>
    <w:r>
      <w:rPr>
        <w:rStyle w:val="a5"/>
      </w:rPr>
      <w:fldChar w:fldCharType="begin"/>
    </w:r>
    <w:r w:rsidR="00E20D84">
      <w:rPr>
        <w:rStyle w:val="a5"/>
      </w:rPr>
      <w:instrText xml:space="preserve">PAGE  </w:instrText>
    </w:r>
    <w:r>
      <w:rPr>
        <w:rStyle w:val="a5"/>
      </w:rPr>
      <w:fldChar w:fldCharType="separate"/>
    </w:r>
    <w:r w:rsidR="00E20D84">
      <w:rPr>
        <w:rStyle w:val="a5"/>
        <w:noProof/>
      </w:rPr>
      <w:t>2</w:t>
    </w:r>
    <w:r>
      <w:rPr>
        <w:rStyle w:val="a5"/>
      </w:rPr>
      <w:fldChar w:fldCharType="end"/>
    </w:r>
  </w:p>
  <w:p w14:paraId="309BD97E" w14:textId="77777777" w:rsidR="00E20D84" w:rsidRDefault="00E20D84">
    <w:pPr>
      <w:pStyle w:val="a3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7EF1786" w14:textId="77777777" w:rsidR="00E20D84" w:rsidRDefault="005A0DAF" w:rsidP="00E20D84">
    <w:pPr>
      <w:pStyle w:val="a3"/>
      <w:framePr w:wrap="around" w:vAnchor="text" w:hAnchor="margin" w:xAlign="center" w:y="1"/>
      <w:rPr>
        <w:rStyle w:val="a5"/>
      </w:rPr>
    </w:pPr>
    <w:r>
      <w:rPr>
        <w:rStyle w:val="a5"/>
      </w:rPr>
      <w:fldChar w:fldCharType="begin"/>
    </w:r>
    <w:r w:rsidR="00E20D84">
      <w:rPr>
        <w:rStyle w:val="a5"/>
      </w:rPr>
      <w:instrText xml:space="preserve">PAGE  </w:instrText>
    </w:r>
    <w:r>
      <w:rPr>
        <w:rStyle w:val="a5"/>
      </w:rPr>
      <w:fldChar w:fldCharType="separate"/>
    </w:r>
    <w:r w:rsidR="00D84044">
      <w:rPr>
        <w:rStyle w:val="a5"/>
        <w:noProof/>
      </w:rPr>
      <w:t>12</w:t>
    </w:r>
    <w:r>
      <w:rPr>
        <w:rStyle w:val="a5"/>
      </w:rPr>
      <w:fldChar w:fldCharType="end"/>
    </w:r>
  </w:p>
  <w:p w14:paraId="3A6644B9" w14:textId="77777777" w:rsidR="00E20D84" w:rsidRDefault="00E20D84" w:rsidP="00314590">
    <w:pPr>
      <w:pStyle w:val="a3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9050FED"/>
    <w:multiLevelType w:val="hybridMultilevel"/>
    <w:tmpl w:val="73FAE34A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244B059F"/>
    <w:multiLevelType w:val="multilevel"/>
    <w:tmpl w:val="9BFA684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tabs>
          <w:tab w:val="num" w:pos="870"/>
        </w:tabs>
        <w:ind w:left="870" w:hanging="51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2160"/>
        </w:tabs>
        <w:ind w:left="2160" w:hanging="1800"/>
      </w:pPr>
      <w:rPr>
        <w:rFonts w:hint="default"/>
      </w:rPr>
    </w:lvl>
  </w:abstractNum>
  <w:abstractNum w:abstractNumId="2" w15:restartNumberingAfterBreak="0">
    <w:nsid w:val="7D4176F8"/>
    <w:multiLevelType w:val="hybridMultilevel"/>
    <w:tmpl w:val="D0DE7916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E20D84"/>
    <w:rsid w:val="00124BBF"/>
    <w:rsid w:val="001E116F"/>
    <w:rsid w:val="00255C6C"/>
    <w:rsid w:val="00314590"/>
    <w:rsid w:val="003C77E5"/>
    <w:rsid w:val="003F5F18"/>
    <w:rsid w:val="00492644"/>
    <w:rsid w:val="004A4092"/>
    <w:rsid w:val="0053595C"/>
    <w:rsid w:val="005701E2"/>
    <w:rsid w:val="005A0DAF"/>
    <w:rsid w:val="005B1C0F"/>
    <w:rsid w:val="005C0A2D"/>
    <w:rsid w:val="005D0D35"/>
    <w:rsid w:val="00666556"/>
    <w:rsid w:val="006C266E"/>
    <w:rsid w:val="00883BA5"/>
    <w:rsid w:val="008956A1"/>
    <w:rsid w:val="00895F25"/>
    <w:rsid w:val="00A769CD"/>
    <w:rsid w:val="00BE0212"/>
    <w:rsid w:val="00C215C6"/>
    <w:rsid w:val="00C33BCC"/>
    <w:rsid w:val="00D64F95"/>
    <w:rsid w:val="00D84044"/>
    <w:rsid w:val="00DB543A"/>
    <w:rsid w:val="00E20D84"/>
    <w:rsid w:val="00E80E3D"/>
    <w:rsid w:val="00ED6FCF"/>
    <w:rsid w:val="00F14576"/>
    <w:rsid w:val="00FA450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38550E08"/>
  <w15:docId w15:val="{0A14AA2F-50E7-4F2A-AB4D-75CF94B110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4"/>
        <w:szCs w:val="24"/>
        <w:lang w:val="ru-RU" w:eastAsia="ru-R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E20D84"/>
    <w:rPr>
      <w:rFonts w:ascii="Times New Roman" w:eastAsia="Times New Roman" w:hAnsi="Times New Roman" w:cs="Times New Roman"/>
      <w:sz w:val="20"/>
      <w:szCs w:val="20"/>
    </w:rPr>
  </w:style>
  <w:style w:type="paragraph" w:styleId="1">
    <w:name w:val="heading 1"/>
    <w:basedOn w:val="a"/>
    <w:next w:val="a"/>
    <w:link w:val="10"/>
    <w:uiPriority w:val="99"/>
    <w:qFormat/>
    <w:rsid w:val="005B1C0F"/>
    <w:pPr>
      <w:keepNext/>
      <w:outlineLvl w:val="0"/>
    </w:pPr>
    <w:rPr>
      <w:rFonts w:ascii="Calibri" w:hAnsi="Calibri" w:cs="Calibri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E20D84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basedOn w:val="a0"/>
    <w:link w:val="a3"/>
    <w:rsid w:val="00E20D84"/>
    <w:rPr>
      <w:rFonts w:ascii="Times New Roman" w:eastAsia="Times New Roman" w:hAnsi="Times New Roman" w:cs="Times New Roman"/>
      <w:sz w:val="20"/>
      <w:szCs w:val="20"/>
    </w:rPr>
  </w:style>
  <w:style w:type="character" w:styleId="a5">
    <w:name w:val="page number"/>
    <w:basedOn w:val="a0"/>
    <w:rsid w:val="00E20D84"/>
  </w:style>
  <w:style w:type="paragraph" w:styleId="a6">
    <w:name w:val="Document Map"/>
    <w:basedOn w:val="a"/>
    <w:link w:val="a7"/>
    <w:uiPriority w:val="99"/>
    <w:semiHidden/>
    <w:unhideWhenUsed/>
    <w:rsid w:val="00E20D84"/>
    <w:rPr>
      <w:rFonts w:ascii="Lucida Grande CY" w:hAnsi="Lucida Grande CY" w:cs="Lucida Grande CY"/>
      <w:sz w:val="24"/>
      <w:szCs w:val="24"/>
    </w:rPr>
  </w:style>
  <w:style w:type="character" w:customStyle="1" w:styleId="a7">
    <w:name w:val="Схема документа Знак"/>
    <w:basedOn w:val="a0"/>
    <w:link w:val="a6"/>
    <w:uiPriority w:val="99"/>
    <w:semiHidden/>
    <w:rsid w:val="00E20D84"/>
    <w:rPr>
      <w:rFonts w:ascii="Lucida Grande CY" w:eastAsia="Times New Roman" w:hAnsi="Lucida Grande CY" w:cs="Lucida Grande CY"/>
    </w:rPr>
  </w:style>
  <w:style w:type="paragraph" w:styleId="a8">
    <w:name w:val="Balloon Text"/>
    <w:basedOn w:val="a"/>
    <w:link w:val="a9"/>
    <w:uiPriority w:val="99"/>
    <w:semiHidden/>
    <w:unhideWhenUsed/>
    <w:rsid w:val="00895F25"/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895F25"/>
    <w:rPr>
      <w:rFonts w:ascii="Tahoma" w:eastAsia="Times New Roman" w:hAnsi="Tahoma" w:cs="Tahoma"/>
      <w:sz w:val="16"/>
      <w:szCs w:val="16"/>
    </w:rPr>
  </w:style>
  <w:style w:type="character" w:customStyle="1" w:styleId="10">
    <w:name w:val="Заголовок 1 Знак"/>
    <w:basedOn w:val="a0"/>
    <w:link w:val="1"/>
    <w:uiPriority w:val="99"/>
    <w:rsid w:val="005B1C0F"/>
    <w:rPr>
      <w:rFonts w:ascii="Calibri" w:eastAsia="Times New Roman" w:hAnsi="Calibri" w:cs="Calibri"/>
      <w:b/>
      <w:bCs/>
    </w:rPr>
  </w:style>
  <w:style w:type="paragraph" w:customStyle="1" w:styleId="ConsPlusTitle">
    <w:name w:val="ConsPlusTitle"/>
    <w:uiPriority w:val="99"/>
    <w:rsid w:val="005B1C0F"/>
    <w:pPr>
      <w:widowControl w:val="0"/>
      <w:autoSpaceDE w:val="0"/>
      <w:autoSpaceDN w:val="0"/>
      <w:adjustRightInd w:val="0"/>
    </w:pPr>
    <w:rPr>
      <w:rFonts w:ascii="Arial" w:eastAsia="Calibri" w:hAnsi="Arial" w:cs="Arial"/>
      <w:b/>
      <w:bCs/>
      <w:sz w:val="20"/>
      <w:szCs w:val="20"/>
    </w:rPr>
  </w:style>
  <w:style w:type="paragraph" w:styleId="aa">
    <w:name w:val="footer"/>
    <w:basedOn w:val="a"/>
    <w:link w:val="ab"/>
    <w:uiPriority w:val="99"/>
    <w:unhideWhenUsed/>
    <w:rsid w:val="00314590"/>
    <w:pPr>
      <w:tabs>
        <w:tab w:val="center" w:pos="4677"/>
        <w:tab w:val="right" w:pos="9355"/>
      </w:tabs>
    </w:pPr>
  </w:style>
  <w:style w:type="character" w:customStyle="1" w:styleId="ab">
    <w:name w:val="Нижний колонтитул Знак"/>
    <w:basedOn w:val="a0"/>
    <w:link w:val="aa"/>
    <w:uiPriority w:val="99"/>
    <w:rsid w:val="00314590"/>
    <w:rPr>
      <w:rFonts w:ascii="Times New Roman" w:eastAsia="Times New Roman" w:hAnsi="Times New Roman" w:cs="Times New Roman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1</Pages>
  <Words>1019</Words>
  <Characters>5811</Characters>
  <Application>Microsoft Office Word</Application>
  <DocSecurity>0</DocSecurity>
  <Lines>48</Lines>
  <Paragraphs>13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Травян Оксана</dc:creator>
  <cp:lastModifiedBy>User</cp:lastModifiedBy>
  <cp:revision>6</cp:revision>
  <cp:lastPrinted>2013-10-21T06:09:00Z</cp:lastPrinted>
  <dcterms:created xsi:type="dcterms:W3CDTF">2013-10-08T05:26:00Z</dcterms:created>
  <dcterms:modified xsi:type="dcterms:W3CDTF">2021-05-20T05:33:00Z</dcterms:modified>
</cp:coreProperties>
</file>