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Самарская область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муниципальный район Ставропольский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BB5E29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РАСПОРЯЖЕНИЕ №10</w:t>
      </w:r>
      <w:r w:rsidR="00DF766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27752" w:rsidRDefault="00BB5E29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17.01.2018</w:t>
      </w:r>
      <w:r w:rsidR="00727752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2C0C2C" w:rsidRDefault="002C0C2C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Pr="002C0C2C" w:rsidRDefault="00727752" w:rsidP="00727752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2C0C2C"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антинаркотических мероприятий на территории сельского поселения </w:t>
      </w:r>
      <w:proofErr w:type="gramStart"/>
      <w:r w:rsidRPr="002C0C2C">
        <w:rPr>
          <w:rFonts w:ascii="Times New Roman" w:hAnsi="Times New Roman" w:cs="Times New Roman"/>
          <w:b/>
          <w:sz w:val="28"/>
          <w:szCs w:val="28"/>
        </w:rPr>
        <w:t>Ягодное</w:t>
      </w:r>
      <w:proofErr w:type="gramEnd"/>
      <w:r w:rsidR="00EC554C">
        <w:rPr>
          <w:rFonts w:ascii="Times New Roman" w:hAnsi="Times New Roman" w:cs="Times New Roman"/>
          <w:b/>
          <w:sz w:val="28"/>
          <w:szCs w:val="28"/>
        </w:rPr>
        <w:t xml:space="preserve"> на 2018</w:t>
      </w:r>
      <w:r w:rsidRPr="002C0C2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2C0C2C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Руководствуясь Ф</w:t>
      </w:r>
      <w:r w:rsidR="002C0C2C">
        <w:rPr>
          <w:rFonts w:ascii="Times New Roman" w:hAnsi="Times New Roman" w:cs="Times New Roman"/>
          <w:sz w:val="28"/>
          <w:szCs w:val="28"/>
        </w:rPr>
        <w:t>едеральным законом  от 08.11.1998</w:t>
      </w:r>
      <w:r>
        <w:rPr>
          <w:rFonts w:ascii="Times New Roman" w:hAnsi="Times New Roman" w:cs="Times New Roman"/>
          <w:sz w:val="28"/>
          <w:szCs w:val="28"/>
        </w:rPr>
        <w:t xml:space="preserve"> №3-ФЗ «О наркотических средствах и психотропных веществах», рекомендациями главы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Самарской области, считаю необходимым: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план  антинаркотических мероприятий на территории сел</w:t>
      </w:r>
      <w:r w:rsidR="00EC554C">
        <w:rPr>
          <w:rFonts w:ascii="Times New Roman" w:hAnsi="Times New Roman" w:cs="Times New Roman"/>
          <w:sz w:val="28"/>
          <w:szCs w:val="28"/>
        </w:rPr>
        <w:t>ьского поселения Ягодное на 2018</w:t>
      </w:r>
      <w:r>
        <w:rPr>
          <w:rFonts w:ascii="Times New Roman" w:hAnsi="Times New Roman" w:cs="Times New Roman"/>
          <w:sz w:val="28"/>
          <w:szCs w:val="28"/>
        </w:rPr>
        <w:t xml:space="preserve"> год (Приложение).</w:t>
      </w:r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Антинаркотической комиссии по выявлению очагов произрастания дикорастущей конопли и её уничтожению на территории сельского </w:t>
      </w:r>
      <w:proofErr w:type="gramStart"/>
      <w:r>
        <w:rPr>
          <w:rFonts w:ascii="Times New Roman" w:hAnsi="Times New Roman" w:cs="Times New Roman"/>
          <w:sz w:val="28"/>
          <w:szCs w:val="28"/>
        </w:rPr>
        <w:t>поселения Ягодное, состав которой утверждён распоряжением №567 от 23.09.2013 года</w:t>
      </w:r>
      <w:r w:rsidR="00B479BD">
        <w:rPr>
          <w:rFonts w:ascii="Times New Roman" w:hAnsi="Times New Roman" w:cs="Times New Roman"/>
          <w:sz w:val="28"/>
          <w:szCs w:val="28"/>
        </w:rPr>
        <w:t xml:space="preserve"> (в ред. распоряжения №19 от 28.01.2016 года)</w:t>
      </w:r>
      <w:r>
        <w:rPr>
          <w:rFonts w:ascii="Times New Roman" w:hAnsi="Times New Roman" w:cs="Times New Roman"/>
          <w:sz w:val="28"/>
          <w:szCs w:val="28"/>
        </w:rPr>
        <w:t xml:space="preserve">, организовать выявление и учёт незаконных посевов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наркотикосодержащих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растений, систематически производить объезд территории сельского поселения с целью своевременного выявления очагов произрастания дикорастущей конопли и немедленного её уничтожения.</w:t>
      </w:r>
      <w:proofErr w:type="gramEnd"/>
    </w:p>
    <w:p w:rsidR="00727752" w:rsidRDefault="00727752" w:rsidP="002C0C2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Специалистам администрации систематически проводить (с привлечением депутатов, сельских активистов) разъяснительные беседы с населением о необходимости принятия мер по уничтожению конопли, выросшей на личных участках, а также об административной и уголовной ответственности в случае нарушения законодательства.</w:t>
      </w:r>
    </w:p>
    <w:p w:rsidR="002803FB" w:rsidRPr="002803FB" w:rsidRDefault="002803FB" w:rsidP="002C0C2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2803FB">
        <w:rPr>
          <w:rFonts w:ascii="Times New Roman" w:hAnsi="Times New Roman" w:cs="Times New Roman"/>
          <w:sz w:val="28"/>
          <w:szCs w:val="28"/>
        </w:rPr>
        <w:t>Опуб</w:t>
      </w:r>
      <w:r>
        <w:rPr>
          <w:rFonts w:ascii="Times New Roman" w:hAnsi="Times New Roman" w:cs="Times New Roman"/>
          <w:sz w:val="28"/>
          <w:szCs w:val="28"/>
        </w:rPr>
        <w:t>ликовать настоящее распоряжение</w:t>
      </w:r>
      <w:r w:rsidRPr="002803FB">
        <w:rPr>
          <w:rFonts w:ascii="Times New Roman" w:hAnsi="Times New Roman" w:cs="Times New Roman"/>
          <w:sz w:val="28"/>
          <w:szCs w:val="28"/>
        </w:rPr>
        <w:t xml:space="preserve"> в районной газете «Ставрополь-на-Волге» и на официальном сайте администрации сельского поселения Ягодное </w:t>
      </w:r>
      <w:hyperlink r:id="rId6" w:history="1">
        <w:r w:rsidRPr="002803FB">
          <w:rPr>
            <w:rStyle w:val="a5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2803FB">
        <w:rPr>
          <w:rFonts w:ascii="Times New Roman" w:hAnsi="Times New Roman" w:cs="Times New Roman"/>
          <w:sz w:val="28"/>
          <w:szCs w:val="28"/>
        </w:rPr>
        <w:t>.</w:t>
      </w:r>
    </w:p>
    <w:p w:rsidR="00727752" w:rsidRPr="002803FB" w:rsidRDefault="00727752" w:rsidP="002C0C2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2803FB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2803FB"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администрации </w:t>
      </w:r>
    </w:p>
    <w:p w:rsidR="00727752" w:rsidRDefault="00727752" w:rsidP="0072775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сельского 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Т.И.Синицына</w:t>
      </w:r>
      <w:proofErr w:type="spellEnd"/>
    </w:p>
    <w:p w:rsidR="00964BF9" w:rsidRDefault="00964BF9" w:rsidP="00727752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C0C2C" w:rsidRDefault="002C0C2C" w:rsidP="00727752">
      <w:pPr>
        <w:pStyle w:val="a3"/>
        <w:rPr>
          <w:rFonts w:ascii="Times New Roman" w:hAnsi="Times New Roman" w:cs="Times New Roman"/>
          <w:sz w:val="20"/>
          <w:szCs w:val="20"/>
        </w:rPr>
      </w:pPr>
      <w:proofErr w:type="spellStart"/>
      <w:r w:rsidRPr="002C0C2C">
        <w:rPr>
          <w:rFonts w:ascii="Times New Roman" w:hAnsi="Times New Roman" w:cs="Times New Roman"/>
          <w:sz w:val="20"/>
          <w:szCs w:val="20"/>
        </w:rPr>
        <w:t>Исп</w:t>
      </w:r>
      <w:proofErr w:type="gramStart"/>
      <w:r w:rsidRPr="002C0C2C">
        <w:rPr>
          <w:rFonts w:ascii="Times New Roman" w:hAnsi="Times New Roman" w:cs="Times New Roman"/>
          <w:sz w:val="20"/>
          <w:szCs w:val="20"/>
        </w:rPr>
        <w:t>.Ш</w:t>
      </w:r>
      <w:proofErr w:type="gramEnd"/>
      <w:r w:rsidRPr="002C0C2C">
        <w:rPr>
          <w:rFonts w:ascii="Times New Roman" w:hAnsi="Times New Roman" w:cs="Times New Roman"/>
          <w:sz w:val="20"/>
          <w:szCs w:val="20"/>
        </w:rPr>
        <w:t>арева</w:t>
      </w:r>
      <w:proofErr w:type="spellEnd"/>
      <w:r w:rsidRPr="002C0C2C">
        <w:rPr>
          <w:rFonts w:ascii="Times New Roman" w:hAnsi="Times New Roman" w:cs="Times New Roman"/>
          <w:sz w:val="20"/>
          <w:szCs w:val="20"/>
        </w:rPr>
        <w:t xml:space="preserve"> О.В. тел.40-05-68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</w:t>
      </w:r>
      <w:r w:rsidR="00EC554C">
        <w:rPr>
          <w:rFonts w:ascii="Times New Roman" w:eastAsia="Times New Roman" w:hAnsi="Times New Roman" w:cs="Times New Roman"/>
          <w:sz w:val="24"/>
          <w:szCs w:val="24"/>
          <w:lang w:eastAsia="ru-RU"/>
        </w:rPr>
        <w:t>рж</w:t>
      </w:r>
      <w:r w:rsidR="00BB5E29">
        <w:rPr>
          <w:rFonts w:ascii="Times New Roman" w:eastAsia="Times New Roman" w:hAnsi="Times New Roman" w:cs="Times New Roman"/>
          <w:sz w:val="24"/>
          <w:szCs w:val="24"/>
          <w:lang w:eastAsia="ru-RU"/>
        </w:rPr>
        <w:t>дено распоряжением № 10</w:t>
      </w:r>
      <w:bookmarkStart w:id="0" w:name="_GoBack"/>
      <w:bookmarkEnd w:id="0"/>
      <w:r w:rsidR="00BB5E2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17.01.2018</w:t>
      </w: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</w:t>
      </w:r>
    </w:p>
    <w:p w:rsidR="00964BF9" w:rsidRPr="00964BF9" w:rsidRDefault="00964BF9" w:rsidP="00964BF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главы администрации сельского поселения </w:t>
      </w:r>
      <w:proofErr w:type="gramStart"/>
      <w:r w:rsidRPr="00964BF9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proofErr w:type="gramEnd"/>
    </w:p>
    <w:p w:rsidR="00964BF9" w:rsidRP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4BF9" w:rsidRP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План   </w:t>
      </w:r>
    </w:p>
    <w:p w:rsid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антинаркотических мероприятий  </w:t>
      </w:r>
    </w:p>
    <w:p w:rsidR="00964BF9" w:rsidRDefault="00964BF9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gramStart"/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proofErr w:type="gramEnd"/>
      <w:r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</w:t>
      </w:r>
    </w:p>
    <w:p w:rsidR="00964BF9" w:rsidRPr="00964BF9" w:rsidRDefault="00EC554C" w:rsidP="00964BF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2018</w:t>
      </w:r>
      <w:r w:rsidR="00964BF9" w:rsidRPr="00964BF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"/>
        <w:gridCol w:w="3927"/>
        <w:gridCol w:w="2281"/>
        <w:gridCol w:w="2723"/>
      </w:tblGrid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Мероприятие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исполнения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Заседание антинаркотической комиссии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EC554C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2-3 квартал 2018</w:t>
            </w:r>
            <w:r w:rsidR="00964BF9"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Составление плана-схемы произрастания дикорастущей конопли на территории поселения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EC554C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 квартал 2018</w:t>
            </w:r>
            <w:r w:rsidR="00964BF9"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Осуществление мероприятий по выявлении и уничтожению дикорастущей конопли и незаконных посевов на территории сельского поселения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 w:rsidR="00EC554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юнь-октябрь 2018</w:t>
            </w: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Администрация, АНК, правоохранительные органы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Повысить ответственность собственников и арендаторов земли за своевременное уничтожение дикорастущей конопли 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Проведение молодежных акций, пропагандирующих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здоровый образ жизни; участие в районных и областных акциях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Сентябрь,</w:t>
            </w:r>
          </w:p>
          <w:p w:rsidR="00964BF9" w:rsidRPr="00964BF9" w:rsidRDefault="00EC554C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декабрь 2018</w:t>
            </w:r>
            <w:r w:rsidR="00964BF9"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 ГБОУ СОШ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инструктор по работе с молодежью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собраний жителей села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Собрания Представителей, активисты села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Подготовка волонтеров из числа старшеклассников для работы по распространению ценностей здорового образа жизни и по профилактике употребления наркотиков.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64BF9" w:rsidRPr="00964BF9" w:rsidRDefault="00964BF9" w:rsidP="00964BF9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инструктор по работе с молодежью,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инструкторы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спорту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8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спортивных соревнований, турниров, направленных на пропаганду здорового образа жизни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Инструкторы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 спорту</w:t>
            </w:r>
          </w:p>
          <w:p w:rsidR="00964BF9" w:rsidRPr="00964BF9" w:rsidRDefault="00964BF9" w:rsidP="00964BF9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собрания с родителями учащихся 6-11 классов по разъяснению особенностей поведения и внешнего вида лица, употребившего наркотического вещество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EC554C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октябрь 2018</w:t>
            </w:r>
            <w:r w:rsidR="00964BF9"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 ГБОУ СОШ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заведующая отделением ОВП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встреч работников правоохранительных органов и здравоохранения с учащимися школы, молодежью с целью освещения правовых и медицинских аспектов незаконного употребления наркотиков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течение года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Директор ГБОУ СОШ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заведующая отделением ОВП с. </w:t>
            </w:r>
            <w:proofErr w:type="gramStart"/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proofErr w:type="gramEnd"/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(с привлечением ПДН Ставропольского района)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рейдов по проверке дискотек, молодежных массовых мероприятий в вечернее время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АНК, ДНД,  участковый уполномоченный инспектор полиции 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рейдов по торговым точкам, занимающимся реализацией алкогольной продукции и пива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Ежемесячно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АНК,  участковый уполномоченный инспектор полиции </w:t>
            </w:r>
          </w:p>
        </w:tc>
      </w:tr>
      <w:tr w:rsidR="00964BF9" w:rsidRPr="00964BF9" w:rsidTr="007E3282"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3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Проведение мероприятий в библиотеке по профилактике наркомании (информационные стенды, читательские конференции)</w:t>
            </w:r>
          </w:p>
        </w:tc>
        <w:tc>
          <w:tcPr>
            <w:tcW w:w="2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течение года 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Заведующая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Библиотекой 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64BF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с. Ягодное</w:t>
            </w:r>
          </w:p>
          <w:p w:rsidR="00964BF9" w:rsidRPr="00964BF9" w:rsidRDefault="00964BF9" w:rsidP="00964BF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64BF9" w:rsidRPr="00964BF9" w:rsidRDefault="00964BF9" w:rsidP="00964B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4BF9" w:rsidRPr="00964BF9" w:rsidRDefault="00964BF9" w:rsidP="00964BF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64BF9" w:rsidRPr="00964BF9" w:rsidRDefault="00964BF9" w:rsidP="0072775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64BF9" w:rsidRPr="00964BF9" w:rsidRDefault="00964BF9" w:rsidP="00727752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64BF9" w:rsidRPr="00964BF9" w:rsidRDefault="00964BF9" w:rsidP="00727752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964BF9" w:rsidRPr="00964BF9" w:rsidSect="00793AAD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27752"/>
    <w:rsid w:val="00184387"/>
    <w:rsid w:val="002048FB"/>
    <w:rsid w:val="002803FB"/>
    <w:rsid w:val="002C0C2C"/>
    <w:rsid w:val="00667C9D"/>
    <w:rsid w:val="00727752"/>
    <w:rsid w:val="00793AAD"/>
    <w:rsid w:val="00834073"/>
    <w:rsid w:val="00964BF9"/>
    <w:rsid w:val="00A4251C"/>
    <w:rsid w:val="00B479BD"/>
    <w:rsid w:val="00BB5E29"/>
    <w:rsid w:val="00DD2A72"/>
    <w:rsid w:val="00DF7665"/>
    <w:rsid w:val="00EC554C"/>
    <w:rsid w:val="00F46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8F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727752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2803FB"/>
    <w:pPr>
      <w:ind w:left="720"/>
      <w:contextualSpacing/>
    </w:pPr>
    <w:rPr>
      <w:rFonts w:eastAsiaTheme="minorEastAsia"/>
      <w:lang w:eastAsia="ru-RU"/>
    </w:rPr>
  </w:style>
  <w:style w:type="character" w:styleId="a5">
    <w:name w:val="Hyperlink"/>
    <w:basedOn w:val="a0"/>
    <w:uiPriority w:val="99"/>
    <w:unhideWhenUsed/>
    <w:rsid w:val="002803FB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F7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F76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7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2018-01-19T04:11:00Z</cp:lastPrinted>
  <dcterms:created xsi:type="dcterms:W3CDTF">2015-03-20T10:54:00Z</dcterms:created>
  <dcterms:modified xsi:type="dcterms:W3CDTF">2018-01-19T04:12:00Z</dcterms:modified>
</cp:coreProperties>
</file>