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33F5" w:rsidRPr="00AB4BD0" w:rsidRDefault="009333F5" w:rsidP="009333F5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304600"/>
          <w:sz w:val="28"/>
          <w:szCs w:val="28"/>
          <w:u w:val="single"/>
          <w:lang w:eastAsia="ru-RU"/>
        </w:rPr>
      </w:pPr>
      <w:r w:rsidRPr="00AB4BD0">
        <w:rPr>
          <w:rFonts w:ascii="Times New Roman" w:eastAsia="Times New Roman" w:hAnsi="Times New Roman"/>
          <w:b/>
          <w:bCs/>
          <w:color w:val="FF0000"/>
          <w:sz w:val="28"/>
          <w:szCs w:val="28"/>
          <w:u w:val="single"/>
          <w:lang w:eastAsia="ru-RU"/>
        </w:rPr>
        <w:t>Памятка по антитеррору</w:t>
      </w:r>
    </w:p>
    <w:p w:rsidR="009333F5" w:rsidRDefault="009333F5" w:rsidP="009333F5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3046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FF0000"/>
          <w:sz w:val="28"/>
          <w:szCs w:val="28"/>
          <w:u w:val="single"/>
          <w:lang w:eastAsia="ru-RU"/>
        </w:rPr>
        <w:t>Общие и частные рекомендации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1. По возможности скорее возьмите себя в руки, успокойтесь и не паникуйте. Разговаривайте спокойным голосом.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2. Если Вас связали или закрыли глаза, попытайтесь расслабиться, дышите глубже.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3. Подготовьтесь физически и морально и эмоционально к возможному суровому испытанию.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4. Не пытайтесь бежать, если нет полной уверенности в успешности побега.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5. Запомните как можно больше информации о террористах, их количестве, степени вооруженности, особенностях внешности, темах разговоров.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6. По возможности расположитесь подальше от окон, дверей и самих похитителей, т.е. в местах большей безопасности в случае, если спецподразделения предпримут активные меры (штурм помещения, огонь снайперов на поражение преступников и др.).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7. По различным признакам постарайтесь определить место своего нахождения (заточения).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8. В случае штурма здания рекомендуется лечь на пол лицом вниз, сложив руки на затылке.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9. Не возмущайтесь, если при штурме и захвате с Вами могут поначалу (до установления Вашей личности) поступить несколько некорректно, как с вероятным преступником. Будьте уверены, что полиция и другие спецслужбы уже предпринимают профессиональные меры для Вашего освобождения.</w:t>
      </w:r>
    </w:p>
    <w:p w:rsidR="009333F5" w:rsidRPr="00AB4BD0" w:rsidRDefault="009333F5" w:rsidP="009333F5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u w:val="single"/>
          <w:lang w:eastAsia="ru-RU"/>
        </w:rPr>
        <w:t>Объясните детям, что необходимо сообщать взрослым или сотрудникам полиции: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Об обнаруженных на улице. О бесхозных вещах. </w:t>
      </w:r>
      <w:r w:rsidR="00AB4BD0"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 подозрительных предметах</w:t>
      </w: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общественном предметах в подъезде, транспорте, дома или в детском саду.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Объясните детям, что во всех перечисленных случаях необходимо: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 трогать, не вскрывать, не передвигать находку. Отойти на безопасное расстояние. Сообщить о находке сотруднику милиции.</w:t>
      </w:r>
    </w:p>
    <w:p w:rsidR="009333F5" w:rsidRDefault="009333F5" w:rsidP="009333F5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3046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FF0000"/>
          <w:sz w:val="28"/>
          <w:szCs w:val="28"/>
          <w:u w:val="single"/>
          <w:lang w:eastAsia="ru-RU"/>
        </w:rPr>
        <w:t>Обязательно проводите с детьми дома разъяснительные беседы о недопустимости: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1. Пользоваться незнакомыми предметами, найденными на улице или в общественных местах.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 Брать у незнакомых людей на улице сумки, свертки, игрушки и т.д.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 опасности взрыва можно судить по следующим признакам: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1. Наличие неизвестного свертка или какой-либо детали в машине, на лестнице, в квартире и т.д.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 Натянутая проволока или шнур.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3. Провода или изолирующая лента, свисающие из-под машины.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4. Чужая сумка, портфель, коробка, какой-либо предмет, обнаруженный в машине, у дверей квартиры, в подъезде.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 всех перечисленных случаях заметив взрывоопасный предмет (самодельное взрывное устройство, гранату, бомбу и т.д.), не подходите близко к нему, немедленно сообщите о находке в полицию. Не позволяйте случайным людям прикасаться к опасному предмету и обезвреживать его. Совершая поездку в общественном транспорте, обращайте внимание на оставленные сумки, свертки и др. бесхозные предметы, в которых могут находиться самодельные взрывные устройства. Немедленно сообщите о находке водителю, машинисту поезда, работнику милиции. Не открывайте их, не трогайте руками, предупредите стоящих рядом людей о возможной опасности.</w:t>
      </w:r>
    </w:p>
    <w:p w:rsidR="009333F5" w:rsidRPr="00AB4BD0" w:rsidRDefault="009333F5" w:rsidP="009333F5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b/>
          <w:bCs/>
          <w:color w:val="FF0000"/>
          <w:sz w:val="28"/>
          <w:szCs w:val="28"/>
          <w:u w:val="single"/>
          <w:lang w:eastAsia="ru-RU"/>
        </w:rPr>
        <w:t>КАТЕГОРИЧЕСКИ ЗАПРЕЩАЕТСЯ: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1. Пользоваться найденными незнакомыми предметами.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 Сдвигать с места, перекатывать взрывоопасные предметы с места на место, брать их в руки.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3. Обрывать или тянуть отходящие от предмета провода, предпринимать попытки их обезвредить.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4. Поднимать, переносить, класть в карманы, портфели, сумки и т.п. взрывоопасные предметы.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5. Ударять один боеприпас о другой или бить любыми предметами по корпусу или взрывателю.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6. Помещать боеприпасы в костер или разводить огонь над ним.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7. Собирать и сдавать боеприпасы в качестве металлолома.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8. Наступать или наезжать на боеприпасы.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9. Закапывать боеприпасы в землю или бросать их в водоем. </w:t>
      </w:r>
    </w:p>
    <w:p w:rsidR="009333F5" w:rsidRPr="00AB4BD0" w:rsidRDefault="009333F5" w:rsidP="009333F5">
      <w:pPr>
        <w:shd w:val="clear" w:color="auto" w:fill="FFFFFF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B4B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Заходя в подъезд дома, обращайте внимание на посторонних людей и незнакомые предметы. Как правило, взрывное устройство в здании закладывается в подвалах, первых этажах, около мусоропроводов, под лестницами. </w:t>
      </w:r>
    </w:p>
    <w:p w:rsidR="009333F5" w:rsidRDefault="009333F5" w:rsidP="009333F5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3046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FF0000"/>
          <w:sz w:val="28"/>
          <w:szCs w:val="28"/>
          <w:u w:val="single"/>
          <w:lang w:eastAsia="ru-RU"/>
        </w:rPr>
        <w:t>Будьте бдительны!</w:t>
      </w:r>
    </w:p>
    <w:p w:rsidR="009333F5" w:rsidRDefault="009333F5" w:rsidP="009333F5">
      <w:pPr>
        <w:spacing w:after="0"/>
        <w:rPr>
          <w:rFonts w:ascii="Times New Roman" w:hAnsi="Times New Roman"/>
          <w:sz w:val="28"/>
          <w:szCs w:val="28"/>
        </w:rPr>
      </w:pPr>
    </w:p>
    <w:p w:rsidR="00A33C83" w:rsidRDefault="00A33C83"/>
    <w:sectPr w:rsidR="00A33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3757"/>
    <w:rsid w:val="0009385B"/>
    <w:rsid w:val="009333F5"/>
    <w:rsid w:val="00953757"/>
    <w:rsid w:val="00A33C83"/>
    <w:rsid w:val="00AB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6A65"/>
  <w15:docId w15:val="{ED46432E-F56E-41AA-BC80-ADB206643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33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9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4</cp:revision>
  <cp:lastPrinted>2017-06-20T05:47:00Z</cp:lastPrinted>
  <dcterms:created xsi:type="dcterms:W3CDTF">2017-06-20T05:49:00Z</dcterms:created>
  <dcterms:modified xsi:type="dcterms:W3CDTF">2023-04-27T04:53:00Z</dcterms:modified>
</cp:coreProperties>
</file>