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30DF529D" w14:textId="1F2112C7" w:rsidR="007D6686"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9803E8">
        <w:rPr>
          <w:rFonts w:ascii="Times New Roman" w:hAnsi="Times New Roman" w:cs="Times New Roman"/>
          <w:bCs/>
          <w:color w:val="auto"/>
          <w:spacing w:val="-2"/>
          <w:sz w:val="28"/>
          <w:szCs w:val="28"/>
        </w:rPr>
        <w:t xml:space="preserve">Газопровод – ввод низкого давления до границы земельного участка по адресу: Самарская область, муниципальный район Ставропольский, сельское поселение Ягодное, село Ягодное, улица </w:t>
      </w:r>
      <w:r w:rsidR="00326DC8">
        <w:rPr>
          <w:rFonts w:ascii="Times New Roman" w:hAnsi="Times New Roman" w:cs="Times New Roman"/>
          <w:bCs/>
          <w:color w:val="auto"/>
          <w:spacing w:val="-2"/>
          <w:sz w:val="28"/>
          <w:szCs w:val="28"/>
        </w:rPr>
        <w:t>Воскресе</w:t>
      </w:r>
      <w:r w:rsidR="009803E8">
        <w:rPr>
          <w:rFonts w:ascii="Times New Roman" w:hAnsi="Times New Roman" w:cs="Times New Roman"/>
          <w:bCs/>
          <w:color w:val="auto"/>
          <w:spacing w:val="-2"/>
          <w:sz w:val="28"/>
          <w:szCs w:val="28"/>
        </w:rPr>
        <w:t xml:space="preserve">нская, участок № </w:t>
      </w:r>
      <w:r w:rsidR="00326DC8">
        <w:rPr>
          <w:rFonts w:ascii="Times New Roman" w:hAnsi="Times New Roman" w:cs="Times New Roman"/>
          <w:bCs/>
          <w:color w:val="auto"/>
          <w:spacing w:val="-2"/>
          <w:sz w:val="28"/>
          <w:szCs w:val="28"/>
        </w:rPr>
        <w:t>8</w:t>
      </w:r>
      <w:r w:rsidR="009803E8">
        <w:rPr>
          <w:rFonts w:ascii="Times New Roman" w:hAnsi="Times New Roman" w:cs="Times New Roman"/>
          <w:bCs/>
          <w:color w:val="auto"/>
          <w:spacing w:val="-2"/>
          <w:sz w:val="28"/>
          <w:szCs w:val="28"/>
        </w:rPr>
        <w:t xml:space="preserve"> (к/н 63:32:160400</w:t>
      </w:r>
      <w:r w:rsidR="00326DC8">
        <w:rPr>
          <w:rFonts w:ascii="Times New Roman" w:hAnsi="Times New Roman" w:cs="Times New Roman"/>
          <w:bCs/>
          <w:color w:val="auto"/>
          <w:spacing w:val="-2"/>
          <w:sz w:val="28"/>
          <w:szCs w:val="28"/>
        </w:rPr>
        <w:t>1</w:t>
      </w:r>
      <w:r w:rsidR="009803E8">
        <w:rPr>
          <w:rFonts w:ascii="Times New Roman" w:hAnsi="Times New Roman" w:cs="Times New Roman"/>
          <w:bCs/>
          <w:color w:val="auto"/>
          <w:spacing w:val="-2"/>
          <w:sz w:val="28"/>
          <w:szCs w:val="28"/>
        </w:rPr>
        <w:t>:</w:t>
      </w:r>
      <w:r w:rsidR="00326DC8">
        <w:rPr>
          <w:rFonts w:ascii="Times New Roman" w:hAnsi="Times New Roman" w:cs="Times New Roman"/>
          <w:bCs/>
          <w:color w:val="auto"/>
          <w:spacing w:val="-2"/>
          <w:sz w:val="28"/>
          <w:szCs w:val="28"/>
        </w:rPr>
        <w:t>101</w:t>
      </w:r>
      <w:r w:rsidR="009803E8">
        <w:rPr>
          <w:rFonts w:ascii="Times New Roman" w:hAnsi="Times New Roman" w:cs="Times New Roman"/>
          <w:bCs/>
          <w:color w:val="auto"/>
          <w:spacing w:val="-2"/>
          <w:sz w:val="28"/>
          <w:szCs w:val="28"/>
        </w:rPr>
        <w:t>)</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F3502C">
        <w:rPr>
          <w:rFonts w:ascii="Times New Roman" w:hAnsi="Times New Roman" w:cs="Times New Roman"/>
          <w:color w:val="auto"/>
          <w:sz w:val="28"/>
          <w:szCs w:val="28"/>
        </w:rPr>
        <w:t>земельн</w:t>
      </w:r>
      <w:r w:rsidR="001732E9">
        <w:rPr>
          <w:rFonts w:ascii="Times New Roman" w:hAnsi="Times New Roman" w:cs="Times New Roman"/>
          <w:color w:val="auto"/>
          <w:sz w:val="28"/>
          <w:szCs w:val="28"/>
        </w:rPr>
        <w:t>ого</w:t>
      </w:r>
      <w:r w:rsidR="00F3502C">
        <w:rPr>
          <w:rFonts w:ascii="Times New Roman" w:hAnsi="Times New Roman" w:cs="Times New Roman"/>
          <w:color w:val="auto"/>
          <w:sz w:val="28"/>
          <w:szCs w:val="28"/>
        </w:rPr>
        <w:t xml:space="preserve"> участк</w:t>
      </w:r>
      <w:r w:rsidR="001732E9">
        <w:rPr>
          <w:rFonts w:ascii="Times New Roman" w:hAnsi="Times New Roman" w:cs="Times New Roman"/>
          <w:color w:val="auto"/>
          <w:sz w:val="28"/>
          <w:szCs w:val="28"/>
        </w:rPr>
        <w:t>а</w:t>
      </w:r>
      <w:r w:rsidR="007D6686">
        <w:rPr>
          <w:rFonts w:ascii="Times New Roman" w:hAnsi="Times New Roman" w:cs="Times New Roman"/>
          <w:color w:val="auto"/>
          <w:sz w:val="28"/>
          <w:szCs w:val="28"/>
        </w:rPr>
        <w:t>:</w:t>
      </w:r>
    </w:p>
    <w:tbl>
      <w:tblPr>
        <w:tblStyle w:val="a6"/>
        <w:tblW w:w="0" w:type="auto"/>
        <w:tblInd w:w="108" w:type="dxa"/>
        <w:tblLook w:val="04A0" w:firstRow="1" w:lastRow="0" w:firstColumn="1" w:lastColumn="0" w:noHBand="0" w:noVBand="1"/>
      </w:tblPr>
      <w:tblGrid>
        <w:gridCol w:w="686"/>
        <w:gridCol w:w="2337"/>
        <w:gridCol w:w="6440"/>
      </w:tblGrid>
      <w:tr w:rsidR="007D6686" w14:paraId="118A8765" w14:textId="77777777" w:rsidTr="001732E9">
        <w:tc>
          <w:tcPr>
            <w:tcW w:w="686" w:type="dxa"/>
          </w:tcPr>
          <w:p w14:paraId="66F6763F" w14:textId="303B64C4" w:rsidR="007D6686" w:rsidRDefault="007D6686" w:rsidP="007D6686">
            <w:r>
              <w:t>№ п/п</w:t>
            </w:r>
          </w:p>
        </w:tc>
        <w:tc>
          <w:tcPr>
            <w:tcW w:w="2337" w:type="dxa"/>
          </w:tcPr>
          <w:p w14:paraId="18233CF6" w14:textId="29B76F65" w:rsidR="007D6686" w:rsidRDefault="007D6686" w:rsidP="007D6686">
            <w:r>
              <w:t>Кадастровый номер</w:t>
            </w:r>
          </w:p>
        </w:tc>
        <w:tc>
          <w:tcPr>
            <w:tcW w:w="6440" w:type="dxa"/>
          </w:tcPr>
          <w:p w14:paraId="1AE65654" w14:textId="28E340C5" w:rsidR="007D6686" w:rsidRDefault="007D6686" w:rsidP="007D6686">
            <w:r>
              <w:t>Адрес</w:t>
            </w:r>
          </w:p>
        </w:tc>
      </w:tr>
      <w:tr w:rsidR="007D6686" w14:paraId="48DDCC1D" w14:textId="77777777" w:rsidTr="001732E9">
        <w:tc>
          <w:tcPr>
            <w:tcW w:w="686" w:type="dxa"/>
          </w:tcPr>
          <w:p w14:paraId="0A78EDFC" w14:textId="3029019E" w:rsidR="007D6686" w:rsidRDefault="00D7474C" w:rsidP="007D6686">
            <w:r>
              <w:t>1</w:t>
            </w:r>
          </w:p>
        </w:tc>
        <w:tc>
          <w:tcPr>
            <w:tcW w:w="2337" w:type="dxa"/>
          </w:tcPr>
          <w:p w14:paraId="5C4E8A2D" w14:textId="60C4165F" w:rsidR="007D6686" w:rsidRDefault="00D7474C" w:rsidP="007D6686">
            <w:r>
              <w:t>63:32:160400</w:t>
            </w:r>
            <w:r w:rsidR="00326DC8">
              <w:t>1</w:t>
            </w:r>
            <w:r>
              <w:t>:</w:t>
            </w:r>
            <w:r w:rsidR="008B3210">
              <w:t>3</w:t>
            </w:r>
            <w:r w:rsidR="00326DC8">
              <w:t>23</w:t>
            </w:r>
          </w:p>
        </w:tc>
        <w:tc>
          <w:tcPr>
            <w:tcW w:w="6440" w:type="dxa"/>
          </w:tcPr>
          <w:p w14:paraId="4C17D1F0" w14:textId="1CDD4CBA" w:rsidR="007D6686" w:rsidRDefault="00326DC8" w:rsidP="007D6686">
            <w:r w:rsidRPr="00326DC8">
              <w:t>Самарская область, муниципальный район Ставропольский, сельское поселение Ягодное, земельный участок расположен в восточной части кадастрового квартала 63:32:1604001</w:t>
            </w:r>
          </w:p>
        </w:tc>
      </w:tr>
    </w:tbl>
    <w:tbl>
      <w:tblPr>
        <w:tblW w:w="9498" w:type="dxa"/>
        <w:tblInd w:w="72" w:type="dxa"/>
        <w:tblLayout w:type="fixed"/>
        <w:tblCellMar>
          <w:left w:w="0" w:type="dxa"/>
          <w:right w:w="0" w:type="dxa"/>
        </w:tblCellMar>
        <w:tblLook w:val="04A0" w:firstRow="1" w:lastRow="0" w:firstColumn="1" w:lastColumn="0" w:noHBand="0" w:noVBand="1"/>
      </w:tblPr>
      <w:tblGrid>
        <w:gridCol w:w="773"/>
        <w:gridCol w:w="4189"/>
        <w:gridCol w:w="4536"/>
      </w:tblGrid>
      <w:tr w:rsidR="00D4127E" w:rsidRPr="00A348BC" w14:paraId="1B4002B5" w14:textId="77777777" w:rsidTr="00AF0589">
        <w:trPr>
          <w:trHeight w:hRule="exact" w:val="559"/>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348BC" w:rsidRDefault="00D4127E" w:rsidP="00515B5F">
            <w:pPr>
              <w:spacing w:line="229" w:lineRule="auto"/>
              <w:jc w:val="center"/>
              <w:rPr>
                <w:bCs/>
                <w:color w:val="000000"/>
                <w:spacing w:val="-2"/>
              </w:rPr>
            </w:pPr>
            <w:bookmarkStart w:id="1" w:name="_Hlk166067476"/>
            <w:bookmarkStart w:id="2" w:name="Сведенияобобъекте"/>
            <w:r w:rsidRPr="00A348BC">
              <w:rPr>
                <w:bCs/>
                <w:color w:val="000000"/>
                <w:spacing w:val="-2"/>
              </w:rPr>
              <w:t>Графическое описание местоположения границ публичного сервитута</w:t>
            </w:r>
            <w:bookmarkEnd w:id="2"/>
          </w:p>
        </w:tc>
      </w:tr>
      <w:tr w:rsidR="00D4127E" w:rsidRPr="00A348BC" w14:paraId="05F149BD" w14:textId="77777777" w:rsidTr="00326DC8">
        <w:trPr>
          <w:trHeight w:hRule="exact" w:val="1330"/>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1FBA2C0C" w:rsidR="00D4127E" w:rsidRPr="00A348BC" w:rsidRDefault="00D4127E" w:rsidP="00515B5F">
            <w:pPr>
              <w:spacing w:line="229" w:lineRule="auto"/>
              <w:jc w:val="center"/>
              <w:rPr>
                <w:bCs/>
                <w:color w:val="000000"/>
                <w:spacing w:val="-2"/>
              </w:rPr>
            </w:pPr>
            <w:r w:rsidRPr="00A348BC">
              <w:rPr>
                <w:bCs/>
                <w:color w:val="000000"/>
                <w:spacing w:val="-2"/>
              </w:rPr>
              <w:t xml:space="preserve">Публичный сервитут для размещения объекта газораспределительной сети </w:t>
            </w:r>
            <w:r w:rsidRPr="00326DC8">
              <w:rPr>
                <w:bCs/>
                <w:color w:val="000000"/>
                <w:spacing w:val="-2"/>
              </w:rPr>
              <w:t xml:space="preserve">- </w:t>
            </w:r>
            <w:r w:rsidR="00326DC8" w:rsidRPr="00326DC8">
              <w:rPr>
                <w:bCs/>
                <w:spacing w:val="-2"/>
              </w:rPr>
              <w:t>«Газопровод – ввод низкого давления до границы земельного участка по адресу: Самарская область, муниципальный район Ставропольский, сельское поселение Ягодное, село Ягодное, улица Воскресенская, участок № 8 (к/н 63:32:1604001:101)»</w:t>
            </w:r>
          </w:p>
        </w:tc>
      </w:tr>
      <w:tr w:rsidR="00D4127E" w:rsidRPr="00A348BC" w14:paraId="036B284B" w14:textId="77777777" w:rsidTr="00AF0589">
        <w:trPr>
          <w:trHeight w:hRule="exact" w:val="459"/>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348BC" w:rsidRDefault="00D4127E" w:rsidP="00515B5F">
            <w:pPr>
              <w:spacing w:line="229" w:lineRule="auto"/>
              <w:jc w:val="center"/>
              <w:rPr>
                <w:bCs/>
                <w:color w:val="000000"/>
                <w:spacing w:val="-2"/>
              </w:rPr>
            </w:pPr>
            <w:r w:rsidRPr="00A348BC">
              <w:rPr>
                <w:bCs/>
                <w:color w:val="000000"/>
                <w:spacing w:val="-2"/>
              </w:rPr>
              <w:t>Раздел 1</w:t>
            </w:r>
          </w:p>
        </w:tc>
      </w:tr>
      <w:tr w:rsidR="00D4127E" w:rsidRPr="00A348BC" w14:paraId="248C9E3A" w14:textId="77777777" w:rsidTr="00AF0589">
        <w:trPr>
          <w:trHeight w:hRule="exact" w:val="444"/>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348BC" w:rsidRDefault="00D4127E" w:rsidP="00515B5F">
            <w:pPr>
              <w:spacing w:line="229" w:lineRule="auto"/>
              <w:jc w:val="center"/>
              <w:rPr>
                <w:bCs/>
                <w:color w:val="000000"/>
                <w:spacing w:val="-2"/>
              </w:rPr>
            </w:pPr>
            <w:r w:rsidRPr="00A348BC">
              <w:rPr>
                <w:bCs/>
                <w:color w:val="000000"/>
                <w:spacing w:val="-2"/>
              </w:rPr>
              <w:t>Сведения об объекте</w:t>
            </w:r>
          </w:p>
        </w:tc>
      </w:tr>
      <w:tr w:rsidR="00D4127E" w:rsidRPr="00A348BC" w14:paraId="7A63FCE7" w14:textId="77777777" w:rsidTr="00AF0589">
        <w:trPr>
          <w:trHeight w:hRule="exact" w:val="458"/>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348BC" w:rsidRDefault="00D4127E" w:rsidP="00515B5F">
            <w:pPr>
              <w:spacing w:line="229" w:lineRule="auto"/>
              <w:jc w:val="center"/>
              <w:rPr>
                <w:bCs/>
                <w:color w:val="000000"/>
                <w:spacing w:val="-2"/>
              </w:rPr>
            </w:pPr>
            <w:r w:rsidRPr="00A348BC">
              <w:rPr>
                <w:bCs/>
                <w:color w:val="000000"/>
                <w:spacing w:val="-2"/>
              </w:rPr>
              <w:t>№ п/п</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348BC" w:rsidRDefault="00D4127E" w:rsidP="00515B5F">
            <w:pPr>
              <w:spacing w:line="229" w:lineRule="auto"/>
              <w:jc w:val="center"/>
              <w:rPr>
                <w:bCs/>
                <w:color w:val="000000"/>
                <w:spacing w:val="-2"/>
              </w:rPr>
            </w:pPr>
            <w:r w:rsidRPr="00A348BC">
              <w:rPr>
                <w:bCs/>
                <w:color w:val="000000"/>
                <w:spacing w:val="-2"/>
              </w:rPr>
              <w:t xml:space="preserve">Характеристики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348BC" w:rsidRDefault="00D4127E" w:rsidP="00515B5F">
            <w:pPr>
              <w:spacing w:line="229" w:lineRule="auto"/>
              <w:jc w:val="center"/>
              <w:rPr>
                <w:bCs/>
                <w:color w:val="000000"/>
                <w:spacing w:val="-2"/>
              </w:rPr>
            </w:pPr>
            <w:r w:rsidRPr="00A348BC">
              <w:rPr>
                <w:bCs/>
                <w:color w:val="000000"/>
                <w:spacing w:val="-2"/>
              </w:rPr>
              <w:t>Описание характеристик</w:t>
            </w:r>
          </w:p>
        </w:tc>
      </w:tr>
      <w:tr w:rsidR="00D4127E" w:rsidRPr="00A348BC" w14:paraId="0A8A4A04" w14:textId="77777777" w:rsidTr="00AF0589">
        <w:trPr>
          <w:trHeight w:hRule="exact" w:val="33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348BC" w:rsidRDefault="00D4127E" w:rsidP="00515B5F">
            <w:pPr>
              <w:spacing w:line="229" w:lineRule="auto"/>
              <w:jc w:val="center"/>
              <w:rPr>
                <w:bCs/>
                <w:color w:val="000000"/>
                <w:spacing w:val="-2"/>
              </w:rPr>
            </w:pPr>
            <w:r w:rsidRPr="00A348BC">
              <w:rPr>
                <w:bCs/>
                <w:color w:val="000000"/>
                <w:spacing w:val="-2"/>
              </w:rPr>
              <w:lastRenderedPageBreak/>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348BC" w:rsidRDefault="00D4127E" w:rsidP="00515B5F">
            <w:pPr>
              <w:spacing w:line="229" w:lineRule="auto"/>
              <w:jc w:val="center"/>
              <w:rPr>
                <w:bCs/>
                <w:color w:val="000000"/>
                <w:spacing w:val="-2"/>
              </w:rPr>
            </w:pPr>
            <w:r w:rsidRPr="00A348BC">
              <w:rPr>
                <w:bCs/>
                <w:color w:val="000000"/>
                <w:spacing w:val="-2"/>
              </w:rPr>
              <w:t>2</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348BC" w:rsidRDefault="00D4127E" w:rsidP="00515B5F">
            <w:pPr>
              <w:spacing w:line="229" w:lineRule="auto"/>
              <w:jc w:val="center"/>
              <w:rPr>
                <w:bCs/>
                <w:color w:val="000000"/>
                <w:spacing w:val="-2"/>
              </w:rPr>
            </w:pPr>
            <w:r w:rsidRPr="00A348BC">
              <w:rPr>
                <w:bCs/>
                <w:color w:val="000000"/>
                <w:spacing w:val="-2"/>
              </w:rPr>
              <w:t>3</w:t>
            </w:r>
          </w:p>
        </w:tc>
      </w:tr>
      <w:tr w:rsidR="00D4127E" w:rsidRPr="00A348BC" w14:paraId="6DE68F5A" w14:textId="77777777" w:rsidTr="00AF0589">
        <w:trPr>
          <w:trHeight w:hRule="exact" w:val="70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A348BC" w:rsidRDefault="00D4127E" w:rsidP="00515B5F">
            <w:pPr>
              <w:spacing w:line="229" w:lineRule="auto"/>
              <w:rPr>
                <w:bCs/>
                <w:color w:val="000000"/>
                <w:spacing w:val="-2"/>
              </w:rPr>
            </w:pPr>
            <w:r w:rsidRPr="00A348BC">
              <w:rPr>
                <w:bCs/>
                <w:color w:val="000000"/>
                <w:spacing w:val="-2"/>
              </w:rPr>
              <w:t xml:space="preserve">Местоположение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A348BC" w:rsidRDefault="00D4127E" w:rsidP="00A348BC">
            <w:pPr>
              <w:spacing w:line="229" w:lineRule="auto"/>
              <w:rPr>
                <w:bCs/>
                <w:color w:val="000000"/>
                <w:spacing w:val="-2"/>
              </w:rPr>
            </w:pPr>
            <w:r w:rsidRPr="00A348BC">
              <w:rPr>
                <w:bCs/>
                <w:color w:val="000000"/>
                <w:spacing w:val="-2"/>
              </w:rPr>
              <w:t>Самарская область, Ставропольский</w:t>
            </w:r>
            <w:r w:rsidR="001E4CB0" w:rsidRPr="00A348BC">
              <w:rPr>
                <w:bCs/>
                <w:color w:val="000000"/>
                <w:spacing w:val="-2"/>
              </w:rPr>
              <w:t xml:space="preserve"> район</w:t>
            </w:r>
            <w:r w:rsidRPr="00A348BC">
              <w:rPr>
                <w:bCs/>
                <w:color w:val="000000"/>
                <w:spacing w:val="-2"/>
              </w:rPr>
              <w:t xml:space="preserve">, </w:t>
            </w:r>
            <w:r w:rsidR="00AE6B00" w:rsidRPr="00A348BC">
              <w:rPr>
                <w:bCs/>
                <w:color w:val="000000"/>
                <w:spacing w:val="-2"/>
              </w:rPr>
              <w:t xml:space="preserve">с. </w:t>
            </w:r>
            <w:r w:rsidR="00F3502C" w:rsidRPr="00A348BC">
              <w:rPr>
                <w:bCs/>
                <w:color w:val="000000"/>
                <w:spacing w:val="-2"/>
              </w:rPr>
              <w:t>Ягодное</w:t>
            </w:r>
          </w:p>
        </w:tc>
      </w:tr>
      <w:tr w:rsidR="00292251" w:rsidRPr="00A348BC" w14:paraId="3FAA5433" w14:textId="77777777" w:rsidTr="00326DC8">
        <w:trPr>
          <w:trHeight w:hRule="exact" w:val="94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A348BC" w:rsidRDefault="00292251" w:rsidP="00292251">
            <w:pPr>
              <w:spacing w:line="229" w:lineRule="auto"/>
              <w:jc w:val="center"/>
              <w:rPr>
                <w:bCs/>
                <w:color w:val="000000"/>
                <w:spacing w:val="-2"/>
              </w:rPr>
            </w:pPr>
            <w:r w:rsidRPr="00A348BC">
              <w:rPr>
                <w:bCs/>
                <w:color w:val="000000"/>
                <w:spacing w:val="-2"/>
              </w:rPr>
              <w:t>2.</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A348BC" w:rsidRDefault="00292251" w:rsidP="00292251">
            <w:pPr>
              <w:spacing w:line="229" w:lineRule="auto"/>
              <w:rPr>
                <w:bCs/>
                <w:color w:val="000000"/>
                <w:spacing w:val="-2"/>
              </w:rPr>
            </w:pPr>
            <w:r w:rsidRPr="00A348BC">
              <w:rPr>
                <w:bCs/>
                <w:color w:val="000000"/>
                <w:spacing w:val="-2"/>
              </w:rPr>
              <w:t>Площадь объекта +/- величина</w:t>
            </w:r>
          </w:p>
          <w:p w14:paraId="6BD68469" w14:textId="3D361FE7" w:rsidR="00292251" w:rsidRPr="00A348BC" w:rsidRDefault="00292251" w:rsidP="00292251">
            <w:pPr>
              <w:spacing w:line="229" w:lineRule="auto"/>
              <w:rPr>
                <w:bCs/>
                <w:color w:val="000000"/>
                <w:spacing w:val="-2"/>
              </w:rPr>
            </w:pPr>
            <w:r w:rsidRPr="00A348BC">
              <w:rPr>
                <w:bCs/>
                <w:color w:val="000000"/>
                <w:spacing w:val="-2"/>
              </w:rPr>
              <w:t>погрешности определения площади (Р +/- Дельта Р) (кв. м)</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5434CE29" w:rsidR="00292251" w:rsidRPr="00A348BC" w:rsidRDefault="00326DC8" w:rsidP="00292251">
            <w:r>
              <w:t>80</w:t>
            </w:r>
            <w:r w:rsidR="00292251" w:rsidRPr="00A348BC">
              <w:t>,0 ±</w:t>
            </w:r>
            <w:r w:rsidR="00993449">
              <w:t>3</w:t>
            </w:r>
            <w:r w:rsidR="00292251" w:rsidRPr="00A348BC">
              <w:t xml:space="preserve">,0 </w:t>
            </w:r>
          </w:p>
          <w:p w14:paraId="600343C6" w14:textId="77777777" w:rsidR="00292251" w:rsidRPr="00A348BC" w:rsidRDefault="00292251" w:rsidP="00292251">
            <w:r w:rsidRPr="00A348BC">
              <w:t>из них:</w:t>
            </w:r>
          </w:p>
          <w:p w14:paraId="1FA2B299" w14:textId="1987BC1D" w:rsidR="00292251" w:rsidRPr="00A348BC" w:rsidRDefault="00326DC8" w:rsidP="001732E9">
            <w:pPr>
              <w:rPr>
                <w:bCs/>
                <w:color w:val="000000"/>
                <w:spacing w:val="-2"/>
              </w:rPr>
            </w:pPr>
            <w:r>
              <w:t>80</w:t>
            </w:r>
            <w:r w:rsidR="00F3502C" w:rsidRPr="00A348BC">
              <w:t>,0 – земли в частной собственности.</w:t>
            </w:r>
          </w:p>
        </w:tc>
      </w:tr>
      <w:tr w:rsidR="00292251" w:rsidRPr="00A348BC" w14:paraId="189541F7" w14:textId="77777777" w:rsidTr="00AF0589">
        <w:trPr>
          <w:trHeight w:hRule="exact" w:val="459"/>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A348BC" w:rsidRDefault="00292251" w:rsidP="00292251">
            <w:pPr>
              <w:spacing w:line="229" w:lineRule="auto"/>
              <w:jc w:val="center"/>
              <w:rPr>
                <w:bCs/>
                <w:color w:val="000000"/>
                <w:spacing w:val="-2"/>
              </w:rPr>
            </w:pPr>
            <w:r w:rsidRPr="00A348BC">
              <w:rPr>
                <w:bCs/>
                <w:color w:val="000000"/>
                <w:spacing w:val="-2"/>
              </w:rPr>
              <w:t>3.</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A348BC" w:rsidRDefault="00292251" w:rsidP="00292251">
            <w:pPr>
              <w:spacing w:line="229" w:lineRule="auto"/>
              <w:rPr>
                <w:bCs/>
                <w:color w:val="000000"/>
                <w:spacing w:val="-2"/>
              </w:rPr>
            </w:pPr>
            <w:r w:rsidRPr="00A348BC">
              <w:rPr>
                <w:bCs/>
                <w:color w:val="000000"/>
                <w:spacing w:val="-2"/>
              </w:rPr>
              <w:t>Иные характеристики объекта</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A348BC" w:rsidRDefault="00292251" w:rsidP="00292251">
            <w:pPr>
              <w:spacing w:line="229" w:lineRule="auto"/>
              <w:rPr>
                <w:bCs/>
                <w:color w:val="000000"/>
                <w:spacing w:val="-2"/>
              </w:rPr>
            </w:pPr>
            <w:r w:rsidRPr="00A348BC">
              <w:rPr>
                <w:bCs/>
                <w:color w:val="000000"/>
                <w:spacing w:val="-2"/>
              </w:rPr>
              <w:t xml:space="preserve"> -</w:t>
            </w:r>
          </w:p>
        </w:tc>
      </w:tr>
    </w:tbl>
    <w:tbl>
      <w:tblPr>
        <w:tblStyle w:val="TableNormal"/>
        <w:tblW w:w="9498"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18"/>
        <w:gridCol w:w="1559"/>
        <w:gridCol w:w="1418"/>
        <w:gridCol w:w="2268"/>
        <w:gridCol w:w="1559"/>
        <w:gridCol w:w="1276"/>
      </w:tblGrid>
      <w:tr w:rsidR="00820DA3" w14:paraId="450B6476" w14:textId="77777777" w:rsidTr="00820DA3">
        <w:trPr>
          <w:trHeight w:val="464"/>
        </w:trPr>
        <w:tc>
          <w:tcPr>
            <w:tcW w:w="9498" w:type="dxa"/>
            <w:gridSpan w:val="6"/>
          </w:tcPr>
          <w:bookmarkEnd w:id="1"/>
          <w:p w14:paraId="3757F980" w14:textId="77777777" w:rsidR="00820DA3" w:rsidRPr="00820DA3" w:rsidRDefault="00820DA3" w:rsidP="009441FF">
            <w:pPr>
              <w:pStyle w:val="TableParagraph"/>
              <w:spacing w:before="54" w:line="240" w:lineRule="auto"/>
              <w:ind w:left="2138" w:right="2127"/>
              <w:jc w:val="center"/>
              <w:rPr>
                <w:b/>
                <w:sz w:val="28"/>
                <w:lang w:val="ru-RU"/>
              </w:rPr>
            </w:pPr>
            <w:r w:rsidRPr="00820DA3">
              <w:rPr>
                <w:b/>
                <w:sz w:val="28"/>
                <w:lang w:val="ru-RU"/>
              </w:rPr>
              <w:t>Сведения</w:t>
            </w:r>
            <w:r w:rsidRPr="00820DA3">
              <w:rPr>
                <w:b/>
                <w:spacing w:val="-1"/>
                <w:sz w:val="28"/>
                <w:lang w:val="ru-RU"/>
              </w:rPr>
              <w:t xml:space="preserve"> </w:t>
            </w:r>
            <w:r w:rsidRPr="00820DA3">
              <w:rPr>
                <w:b/>
                <w:sz w:val="28"/>
                <w:lang w:val="ru-RU"/>
              </w:rPr>
              <w:t>о</w:t>
            </w:r>
            <w:r w:rsidRPr="00820DA3">
              <w:rPr>
                <w:b/>
                <w:spacing w:val="-1"/>
                <w:sz w:val="28"/>
                <w:lang w:val="ru-RU"/>
              </w:rPr>
              <w:t xml:space="preserve"> </w:t>
            </w:r>
            <w:r w:rsidRPr="00820DA3">
              <w:rPr>
                <w:b/>
                <w:sz w:val="28"/>
                <w:lang w:val="ru-RU"/>
              </w:rPr>
              <w:t>местоположении</w:t>
            </w:r>
            <w:r w:rsidRPr="00820DA3">
              <w:rPr>
                <w:b/>
                <w:spacing w:val="-1"/>
                <w:sz w:val="28"/>
                <w:lang w:val="ru-RU"/>
              </w:rPr>
              <w:t xml:space="preserve"> </w:t>
            </w:r>
            <w:r w:rsidRPr="00820DA3">
              <w:rPr>
                <w:b/>
                <w:sz w:val="28"/>
                <w:lang w:val="ru-RU"/>
              </w:rPr>
              <w:t>границ</w:t>
            </w:r>
            <w:r w:rsidRPr="00820DA3">
              <w:rPr>
                <w:b/>
                <w:spacing w:val="-3"/>
                <w:sz w:val="28"/>
                <w:lang w:val="ru-RU"/>
              </w:rPr>
              <w:t xml:space="preserve"> </w:t>
            </w:r>
            <w:r w:rsidRPr="00820DA3">
              <w:rPr>
                <w:b/>
                <w:sz w:val="28"/>
                <w:lang w:val="ru-RU"/>
              </w:rPr>
              <w:t>объекта</w:t>
            </w:r>
          </w:p>
        </w:tc>
      </w:tr>
      <w:tr w:rsidR="00820DA3" w14:paraId="3AFADD7C" w14:textId="77777777" w:rsidTr="00820DA3">
        <w:trPr>
          <w:trHeight w:val="399"/>
        </w:trPr>
        <w:tc>
          <w:tcPr>
            <w:tcW w:w="9498" w:type="dxa"/>
            <w:gridSpan w:val="6"/>
          </w:tcPr>
          <w:p w14:paraId="6119EF36" w14:textId="77777777" w:rsidR="00820DA3" w:rsidRDefault="00820DA3" w:rsidP="009441FF">
            <w:pPr>
              <w:pStyle w:val="TableParagraph"/>
              <w:tabs>
                <w:tab w:val="left" w:pos="3176"/>
                <w:tab w:val="left" w:pos="9685"/>
              </w:tabs>
              <w:spacing w:before="53" w:line="240" w:lineRule="auto"/>
              <w:ind w:left="47"/>
              <w:rPr>
                <w:sz w:val="24"/>
              </w:rPr>
            </w:pPr>
            <w:r>
              <w:rPr>
                <w:sz w:val="24"/>
              </w:rPr>
              <w:t>1.Система</w:t>
            </w:r>
            <w:r>
              <w:rPr>
                <w:spacing w:val="-3"/>
                <w:sz w:val="24"/>
              </w:rPr>
              <w:t xml:space="preserve"> </w:t>
            </w:r>
            <w:r>
              <w:rPr>
                <w:sz w:val="24"/>
              </w:rPr>
              <w:t>координат</w:t>
            </w:r>
            <w:r>
              <w:rPr>
                <w:sz w:val="24"/>
                <w:u w:val="single"/>
              </w:rPr>
              <w:tab/>
              <w:t>МСК-63, зона</w:t>
            </w:r>
            <w:r>
              <w:rPr>
                <w:spacing w:val="1"/>
                <w:sz w:val="24"/>
                <w:u w:val="single"/>
              </w:rPr>
              <w:t xml:space="preserve"> </w:t>
            </w:r>
            <w:r>
              <w:rPr>
                <w:sz w:val="24"/>
                <w:u w:val="single"/>
              </w:rPr>
              <w:t>1</w:t>
            </w:r>
            <w:r>
              <w:rPr>
                <w:sz w:val="24"/>
                <w:u w:val="single"/>
              </w:rPr>
              <w:tab/>
            </w:r>
          </w:p>
        </w:tc>
      </w:tr>
      <w:tr w:rsidR="00820DA3" w14:paraId="03EC5539" w14:textId="77777777" w:rsidTr="00820DA3">
        <w:trPr>
          <w:trHeight w:val="397"/>
        </w:trPr>
        <w:tc>
          <w:tcPr>
            <w:tcW w:w="9498" w:type="dxa"/>
            <w:gridSpan w:val="6"/>
            <w:tcBorders>
              <w:bottom w:val="single" w:sz="4" w:space="0" w:color="000000"/>
            </w:tcBorders>
          </w:tcPr>
          <w:p w14:paraId="450FA2FB" w14:textId="77777777" w:rsidR="00820DA3" w:rsidRDefault="00820DA3" w:rsidP="009441FF">
            <w:pPr>
              <w:pStyle w:val="TableParagraph"/>
              <w:spacing w:before="53" w:line="240" w:lineRule="auto"/>
              <w:ind w:left="47"/>
              <w:rPr>
                <w:sz w:val="24"/>
              </w:rPr>
            </w:pPr>
            <w:r>
              <w:rPr>
                <w:sz w:val="24"/>
              </w:rPr>
              <w:t>2.</w:t>
            </w:r>
            <w:r>
              <w:rPr>
                <w:spacing w:val="-3"/>
                <w:sz w:val="24"/>
              </w:rPr>
              <w:t xml:space="preserve"> </w:t>
            </w:r>
            <w:r>
              <w:rPr>
                <w:sz w:val="24"/>
              </w:rPr>
              <w:t>Сведения о</w:t>
            </w:r>
            <w:r>
              <w:rPr>
                <w:spacing w:val="-2"/>
                <w:sz w:val="24"/>
              </w:rPr>
              <w:t xml:space="preserve"> </w:t>
            </w:r>
            <w:r>
              <w:rPr>
                <w:sz w:val="24"/>
              </w:rPr>
              <w:t>характерных</w:t>
            </w:r>
            <w:r>
              <w:rPr>
                <w:spacing w:val="-2"/>
                <w:sz w:val="24"/>
              </w:rPr>
              <w:t xml:space="preserve"> </w:t>
            </w:r>
            <w:r>
              <w:rPr>
                <w:sz w:val="24"/>
              </w:rPr>
              <w:t>точках границ</w:t>
            </w:r>
            <w:r>
              <w:rPr>
                <w:spacing w:val="1"/>
                <w:sz w:val="24"/>
              </w:rPr>
              <w:t xml:space="preserve"> </w:t>
            </w:r>
            <w:r>
              <w:rPr>
                <w:sz w:val="24"/>
              </w:rPr>
              <w:t>объекта</w:t>
            </w:r>
          </w:p>
        </w:tc>
      </w:tr>
      <w:tr w:rsidR="00820DA3" w14:paraId="459100D8" w14:textId="77777777" w:rsidTr="008B3210">
        <w:trPr>
          <w:trHeight w:val="414"/>
        </w:trPr>
        <w:tc>
          <w:tcPr>
            <w:tcW w:w="1418" w:type="dxa"/>
            <w:vMerge w:val="restart"/>
            <w:tcBorders>
              <w:top w:val="single" w:sz="4" w:space="0" w:color="000000"/>
              <w:bottom w:val="nil"/>
              <w:right w:val="single" w:sz="4" w:space="0" w:color="000000"/>
            </w:tcBorders>
          </w:tcPr>
          <w:p w14:paraId="1C8E1D9D" w14:textId="77777777" w:rsidR="00820DA3" w:rsidRDefault="00820DA3" w:rsidP="00E922F9">
            <w:pPr>
              <w:pStyle w:val="TableParagraph"/>
              <w:spacing w:line="240" w:lineRule="auto"/>
              <w:ind w:left="0"/>
              <w:jc w:val="center"/>
              <w:rPr>
                <w:b/>
                <w:sz w:val="24"/>
              </w:rPr>
            </w:pPr>
          </w:p>
          <w:p w14:paraId="1312C277" w14:textId="492E3925" w:rsidR="00820DA3" w:rsidRDefault="00820DA3" w:rsidP="00E922F9">
            <w:pPr>
              <w:pStyle w:val="TableParagraph"/>
              <w:spacing w:before="145" w:line="242" w:lineRule="exact"/>
              <w:ind w:left="114"/>
              <w:jc w:val="center"/>
            </w:pPr>
            <w:proofErr w:type="spellStart"/>
            <w:r>
              <w:t>Обозначение</w:t>
            </w:r>
            <w:proofErr w:type="spellEnd"/>
            <w:r w:rsidR="00A21D4C">
              <w:t xml:space="preserve"> </w:t>
            </w:r>
            <w:proofErr w:type="spellStart"/>
            <w:r w:rsidR="00A21D4C">
              <w:t>характерных</w:t>
            </w:r>
            <w:proofErr w:type="spellEnd"/>
            <w:r w:rsidR="00A21D4C">
              <w:rPr>
                <w:spacing w:val="-52"/>
              </w:rPr>
              <w:t xml:space="preserve"> </w:t>
            </w:r>
            <w:proofErr w:type="spellStart"/>
            <w:r w:rsidR="00A21D4C">
              <w:t>точек</w:t>
            </w:r>
            <w:proofErr w:type="spellEnd"/>
            <w:r w:rsidR="00A21D4C">
              <w:rPr>
                <w:spacing w:val="-12"/>
              </w:rPr>
              <w:t xml:space="preserve"> </w:t>
            </w:r>
            <w:proofErr w:type="spellStart"/>
            <w:r w:rsidR="00A21D4C">
              <w:t>границ</w:t>
            </w:r>
            <w:proofErr w:type="spellEnd"/>
          </w:p>
        </w:tc>
        <w:tc>
          <w:tcPr>
            <w:tcW w:w="2977" w:type="dxa"/>
            <w:gridSpan w:val="2"/>
            <w:tcBorders>
              <w:top w:val="single" w:sz="4" w:space="0" w:color="000000"/>
              <w:left w:val="single" w:sz="4" w:space="0" w:color="000000"/>
              <w:bottom w:val="single" w:sz="4" w:space="0" w:color="000000"/>
              <w:right w:val="single" w:sz="4" w:space="0" w:color="000000"/>
            </w:tcBorders>
          </w:tcPr>
          <w:p w14:paraId="51BB0C12" w14:textId="77777777" w:rsidR="00820DA3" w:rsidRDefault="00820DA3" w:rsidP="00E922F9">
            <w:pPr>
              <w:pStyle w:val="TableParagraph"/>
              <w:spacing w:before="75" w:line="240" w:lineRule="auto"/>
              <w:ind w:left="710"/>
              <w:jc w:val="center"/>
            </w:pPr>
            <w:r>
              <w:t>Координаты, м</w:t>
            </w:r>
          </w:p>
        </w:tc>
        <w:tc>
          <w:tcPr>
            <w:tcW w:w="2268" w:type="dxa"/>
            <w:vMerge w:val="restart"/>
            <w:tcBorders>
              <w:top w:val="single" w:sz="4" w:space="0" w:color="000000"/>
              <w:left w:val="single" w:sz="4" w:space="0" w:color="000000"/>
              <w:bottom w:val="nil"/>
              <w:right w:val="single" w:sz="4" w:space="0" w:color="000000"/>
            </w:tcBorders>
          </w:tcPr>
          <w:p w14:paraId="0FCAFB43" w14:textId="77777777" w:rsidR="00820DA3" w:rsidRPr="00A21D4C" w:rsidRDefault="00820DA3" w:rsidP="00E922F9">
            <w:pPr>
              <w:pStyle w:val="TableParagraph"/>
              <w:spacing w:line="240" w:lineRule="auto"/>
              <w:ind w:left="0"/>
              <w:jc w:val="center"/>
              <w:rPr>
                <w:b/>
                <w:lang w:val="ru-RU"/>
              </w:rPr>
            </w:pPr>
          </w:p>
          <w:p w14:paraId="79160251" w14:textId="77777777" w:rsidR="00820DA3" w:rsidRPr="00A21D4C" w:rsidRDefault="00820DA3" w:rsidP="00E922F9">
            <w:pPr>
              <w:pStyle w:val="TableParagraph"/>
              <w:spacing w:before="5" w:line="240" w:lineRule="auto"/>
              <w:ind w:left="0"/>
              <w:jc w:val="center"/>
              <w:rPr>
                <w:b/>
                <w:lang w:val="ru-RU"/>
              </w:rPr>
            </w:pPr>
          </w:p>
          <w:p w14:paraId="5C63DA7B" w14:textId="434DFE0D" w:rsidR="00820DA3" w:rsidRPr="00A21D4C" w:rsidRDefault="00820DA3" w:rsidP="00E922F9">
            <w:pPr>
              <w:pStyle w:val="TableParagraph"/>
              <w:spacing w:line="209" w:lineRule="exact"/>
              <w:ind w:left="0"/>
              <w:jc w:val="center"/>
              <w:rPr>
                <w:lang w:val="ru-RU"/>
              </w:rPr>
            </w:pPr>
            <w:r w:rsidRPr="00A21D4C">
              <w:rPr>
                <w:lang w:val="ru-RU"/>
              </w:rPr>
              <w:t>Метод</w:t>
            </w:r>
            <w:r w:rsidRPr="00A21D4C">
              <w:rPr>
                <w:spacing w:val="-2"/>
                <w:lang w:val="ru-RU"/>
              </w:rPr>
              <w:t xml:space="preserve"> </w:t>
            </w:r>
            <w:r w:rsidRPr="00A21D4C">
              <w:rPr>
                <w:lang w:val="ru-RU"/>
              </w:rPr>
              <w:t>определения</w:t>
            </w:r>
            <w:r w:rsidR="00A21D4C" w:rsidRPr="00A21D4C">
              <w:rPr>
                <w:spacing w:val="-1"/>
                <w:lang w:val="ru-RU"/>
              </w:rPr>
              <w:t xml:space="preserve"> </w:t>
            </w:r>
            <w:r w:rsidR="00A21D4C" w:rsidRPr="00A21D4C">
              <w:rPr>
                <w:spacing w:val="-1"/>
                <w:lang w:val="ru-RU"/>
              </w:rPr>
              <w:t xml:space="preserve">координат </w:t>
            </w:r>
            <w:r w:rsidR="00A21D4C" w:rsidRPr="00A21D4C">
              <w:rPr>
                <w:lang w:val="ru-RU"/>
              </w:rPr>
              <w:t>характерной</w:t>
            </w:r>
            <w:r w:rsidR="00A21D4C" w:rsidRPr="00A21D4C">
              <w:rPr>
                <w:spacing w:val="-47"/>
                <w:lang w:val="ru-RU"/>
              </w:rPr>
              <w:t xml:space="preserve"> </w:t>
            </w:r>
            <w:r w:rsidR="00A21D4C" w:rsidRPr="00A21D4C">
              <w:rPr>
                <w:lang w:val="ru-RU"/>
              </w:rPr>
              <w:t>точки</w:t>
            </w:r>
          </w:p>
        </w:tc>
        <w:tc>
          <w:tcPr>
            <w:tcW w:w="1559" w:type="dxa"/>
            <w:vMerge w:val="restart"/>
            <w:tcBorders>
              <w:top w:val="single" w:sz="4" w:space="0" w:color="000000"/>
              <w:left w:val="single" w:sz="4" w:space="0" w:color="000000"/>
              <w:bottom w:val="nil"/>
              <w:right w:val="single" w:sz="4" w:space="0" w:color="000000"/>
            </w:tcBorders>
          </w:tcPr>
          <w:p w14:paraId="0371EDC0" w14:textId="030ABFDD" w:rsidR="00820DA3" w:rsidRPr="00A21D4C" w:rsidRDefault="00820DA3" w:rsidP="00E922F9">
            <w:pPr>
              <w:pStyle w:val="TableParagraph"/>
              <w:spacing w:line="237" w:lineRule="auto"/>
              <w:ind w:left="52" w:right="43"/>
              <w:jc w:val="center"/>
              <w:rPr>
                <w:lang w:val="ru-RU"/>
              </w:rPr>
            </w:pPr>
            <w:r w:rsidRPr="00A21D4C">
              <w:rPr>
                <w:lang w:val="ru-RU"/>
              </w:rPr>
              <w:t>Средняя</w:t>
            </w:r>
            <w:r w:rsidRPr="00A21D4C">
              <w:rPr>
                <w:spacing w:val="1"/>
                <w:lang w:val="ru-RU"/>
              </w:rPr>
              <w:t xml:space="preserve"> </w:t>
            </w:r>
            <w:r w:rsidRPr="00A21D4C">
              <w:rPr>
                <w:w w:val="95"/>
                <w:lang w:val="ru-RU"/>
              </w:rPr>
              <w:t>квадратическ</w:t>
            </w:r>
            <w:r w:rsidRPr="00A21D4C">
              <w:rPr>
                <w:lang w:val="ru-RU"/>
              </w:rPr>
              <w:t>ая</w:t>
            </w:r>
            <w:r w:rsidR="00A21D4C" w:rsidRPr="00A21D4C">
              <w:rPr>
                <w:lang w:val="ru-RU"/>
              </w:rPr>
              <w:t xml:space="preserve"> </w:t>
            </w:r>
            <w:r w:rsidR="00A21D4C" w:rsidRPr="00A21D4C">
              <w:rPr>
                <w:lang w:val="ru-RU"/>
              </w:rPr>
              <w:t>погрешность</w:t>
            </w:r>
            <w:r w:rsidR="00A21D4C" w:rsidRPr="00A21D4C">
              <w:rPr>
                <w:spacing w:val="-47"/>
                <w:lang w:val="ru-RU"/>
              </w:rPr>
              <w:t xml:space="preserve"> </w:t>
            </w:r>
            <w:r w:rsidR="00A21D4C" w:rsidRPr="00A21D4C">
              <w:rPr>
                <w:lang w:val="ru-RU"/>
              </w:rPr>
              <w:t>положения</w:t>
            </w:r>
            <w:r w:rsidR="00A21D4C" w:rsidRPr="00A21D4C">
              <w:rPr>
                <w:spacing w:val="1"/>
                <w:lang w:val="ru-RU"/>
              </w:rPr>
              <w:t xml:space="preserve"> </w:t>
            </w:r>
            <w:r w:rsidR="00A21D4C" w:rsidRPr="00A21D4C">
              <w:rPr>
                <w:lang w:val="ru-RU"/>
              </w:rPr>
              <w:t>характерной</w:t>
            </w:r>
            <w:r w:rsidR="00A21D4C" w:rsidRPr="00A21D4C">
              <w:rPr>
                <w:spacing w:val="1"/>
                <w:lang w:val="ru-RU"/>
              </w:rPr>
              <w:t xml:space="preserve"> </w:t>
            </w:r>
            <w:r w:rsidR="00A21D4C" w:rsidRPr="00A21D4C">
              <w:rPr>
                <w:lang w:val="ru-RU"/>
              </w:rPr>
              <w:t>точки</w:t>
            </w:r>
            <w:r w:rsidR="00A21D4C" w:rsidRPr="00A21D4C">
              <w:rPr>
                <w:spacing w:val="-9"/>
                <w:lang w:val="ru-RU"/>
              </w:rPr>
              <w:t xml:space="preserve"> </w:t>
            </w:r>
            <w:r w:rsidR="00A21D4C" w:rsidRPr="00A21D4C">
              <w:rPr>
                <w:lang w:val="ru-RU"/>
              </w:rPr>
              <w:t>(М</w:t>
            </w:r>
            <w:r w:rsidR="00A21D4C" w:rsidRPr="00A21D4C">
              <w:t>t</w:t>
            </w:r>
            <w:r w:rsidR="00A21D4C" w:rsidRPr="00A21D4C">
              <w:rPr>
                <w:lang w:val="ru-RU"/>
              </w:rPr>
              <w:t>),</w:t>
            </w:r>
            <w:r w:rsidR="00A21D4C" w:rsidRPr="00A21D4C">
              <w:rPr>
                <w:spacing w:val="-8"/>
                <w:lang w:val="ru-RU"/>
              </w:rPr>
              <w:t xml:space="preserve"> </w:t>
            </w:r>
            <w:r w:rsidR="00A21D4C" w:rsidRPr="00A21D4C">
              <w:rPr>
                <w:lang w:val="ru-RU"/>
              </w:rPr>
              <w:t>м</w:t>
            </w:r>
          </w:p>
        </w:tc>
        <w:tc>
          <w:tcPr>
            <w:tcW w:w="1276" w:type="dxa"/>
            <w:vMerge w:val="restart"/>
            <w:tcBorders>
              <w:top w:val="single" w:sz="4" w:space="0" w:color="000000"/>
              <w:left w:val="single" w:sz="4" w:space="0" w:color="000000"/>
              <w:bottom w:val="nil"/>
            </w:tcBorders>
          </w:tcPr>
          <w:p w14:paraId="44BA991F" w14:textId="44B8F64E" w:rsidR="00820DA3" w:rsidRPr="00A21D4C" w:rsidRDefault="00820DA3" w:rsidP="00E922F9">
            <w:pPr>
              <w:pStyle w:val="TableParagraph"/>
              <w:spacing w:before="156" w:line="250" w:lineRule="atLeast"/>
              <w:ind w:left="0" w:right="305"/>
              <w:jc w:val="center"/>
              <w:rPr>
                <w:lang w:val="ru-RU"/>
              </w:rPr>
            </w:pPr>
            <w:r w:rsidRPr="00A21D4C">
              <w:rPr>
                <w:lang w:val="ru-RU"/>
              </w:rPr>
              <w:t>Описание</w:t>
            </w:r>
            <w:r w:rsidRPr="00A21D4C">
              <w:rPr>
                <w:spacing w:val="1"/>
                <w:lang w:val="ru-RU"/>
              </w:rPr>
              <w:t xml:space="preserve"> </w:t>
            </w:r>
            <w:r w:rsidRPr="00A21D4C">
              <w:rPr>
                <w:lang w:val="ru-RU"/>
              </w:rPr>
              <w:t>обозначения</w:t>
            </w:r>
            <w:r w:rsidR="00A21D4C" w:rsidRPr="00A21D4C">
              <w:rPr>
                <w:lang w:val="ru-RU"/>
              </w:rPr>
              <w:t xml:space="preserve"> </w:t>
            </w:r>
            <w:r w:rsidR="00A21D4C" w:rsidRPr="00A21D4C">
              <w:rPr>
                <w:lang w:val="ru-RU"/>
              </w:rPr>
              <w:t>точки на</w:t>
            </w:r>
            <w:r w:rsidR="00A21D4C" w:rsidRPr="00A21D4C">
              <w:rPr>
                <w:spacing w:val="1"/>
                <w:lang w:val="ru-RU"/>
              </w:rPr>
              <w:t xml:space="preserve"> </w:t>
            </w:r>
            <w:r w:rsidR="00A21D4C" w:rsidRPr="00A21D4C">
              <w:rPr>
                <w:lang w:val="ru-RU"/>
              </w:rPr>
              <w:t>местности (при</w:t>
            </w:r>
            <w:r w:rsidR="00A21D4C" w:rsidRPr="00A21D4C">
              <w:rPr>
                <w:spacing w:val="-52"/>
                <w:lang w:val="ru-RU"/>
              </w:rPr>
              <w:t xml:space="preserve"> </w:t>
            </w:r>
            <w:r w:rsidR="00A21D4C" w:rsidRPr="00A21D4C">
              <w:rPr>
                <w:lang w:val="ru-RU"/>
              </w:rPr>
              <w:t>наличии)</w:t>
            </w:r>
          </w:p>
        </w:tc>
      </w:tr>
      <w:tr w:rsidR="00820DA3" w14:paraId="304E404D" w14:textId="77777777" w:rsidTr="008B3210">
        <w:trPr>
          <w:trHeight w:val="257"/>
        </w:trPr>
        <w:tc>
          <w:tcPr>
            <w:tcW w:w="1418" w:type="dxa"/>
            <w:vMerge/>
            <w:tcBorders>
              <w:top w:val="nil"/>
              <w:bottom w:val="nil"/>
              <w:right w:val="single" w:sz="4" w:space="0" w:color="000000"/>
            </w:tcBorders>
          </w:tcPr>
          <w:p w14:paraId="66DA3C5A" w14:textId="77777777" w:rsidR="00820DA3" w:rsidRPr="00A21D4C" w:rsidRDefault="00820DA3" w:rsidP="009441FF">
            <w:pPr>
              <w:rPr>
                <w:sz w:val="2"/>
                <w:szCs w:val="2"/>
                <w:lang w:val="ru-RU"/>
              </w:rPr>
            </w:pPr>
          </w:p>
        </w:tc>
        <w:tc>
          <w:tcPr>
            <w:tcW w:w="1559" w:type="dxa"/>
            <w:tcBorders>
              <w:top w:val="single" w:sz="4" w:space="0" w:color="000000"/>
              <w:left w:val="single" w:sz="4" w:space="0" w:color="000000"/>
              <w:bottom w:val="nil"/>
              <w:right w:val="single" w:sz="4" w:space="0" w:color="000000"/>
            </w:tcBorders>
          </w:tcPr>
          <w:p w14:paraId="79184E58" w14:textId="77777777" w:rsidR="00A21D4C" w:rsidRDefault="00A21D4C" w:rsidP="00A21D4C">
            <w:pPr>
              <w:pStyle w:val="TableParagraph"/>
              <w:spacing w:line="240" w:lineRule="auto"/>
              <w:ind w:left="0"/>
              <w:jc w:val="center"/>
              <w:rPr>
                <w:sz w:val="24"/>
                <w:lang w:val="ru-RU"/>
              </w:rPr>
            </w:pPr>
          </w:p>
          <w:p w14:paraId="5D4A3963" w14:textId="7AD5D9FA" w:rsidR="00820DA3" w:rsidRPr="00A21D4C" w:rsidRDefault="00A21D4C" w:rsidP="00A21D4C">
            <w:pPr>
              <w:pStyle w:val="TableParagraph"/>
              <w:spacing w:line="240" w:lineRule="auto"/>
              <w:ind w:left="0"/>
              <w:jc w:val="center"/>
              <w:rPr>
                <w:sz w:val="18"/>
                <w:lang w:val="ru-RU"/>
              </w:rPr>
            </w:pPr>
            <w:r>
              <w:rPr>
                <w:sz w:val="24"/>
              </w:rPr>
              <w:t>X</w:t>
            </w:r>
          </w:p>
        </w:tc>
        <w:tc>
          <w:tcPr>
            <w:tcW w:w="1418" w:type="dxa"/>
            <w:tcBorders>
              <w:top w:val="single" w:sz="4" w:space="0" w:color="000000"/>
              <w:left w:val="single" w:sz="4" w:space="0" w:color="000000"/>
              <w:bottom w:val="nil"/>
              <w:right w:val="single" w:sz="4" w:space="0" w:color="000000"/>
            </w:tcBorders>
          </w:tcPr>
          <w:p w14:paraId="0B0F3E04" w14:textId="77777777" w:rsidR="00A21D4C" w:rsidRDefault="00A21D4C" w:rsidP="00A21D4C">
            <w:pPr>
              <w:pStyle w:val="TableParagraph"/>
              <w:spacing w:line="240" w:lineRule="auto"/>
              <w:ind w:left="0"/>
              <w:jc w:val="center"/>
              <w:rPr>
                <w:sz w:val="24"/>
                <w:lang w:val="ru-RU"/>
              </w:rPr>
            </w:pPr>
          </w:p>
          <w:p w14:paraId="03886C00" w14:textId="34826FFE" w:rsidR="00820DA3" w:rsidRPr="00A21D4C" w:rsidRDefault="00A21D4C" w:rsidP="00A21D4C">
            <w:pPr>
              <w:pStyle w:val="TableParagraph"/>
              <w:spacing w:line="240" w:lineRule="auto"/>
              <w:ind w:left="0"/>
              <w:jc w:val="center"/>
              <w:rPr>
                <w:sz w:val="18"/>
                <w:lang w:val="ru-RU"/>
              </w:rPr>
            </w:pPr>
            <w:r>
              <w:rPr>
                <w:sz w:val="24"/>
              </w:rPr>
              <w:t>Y</w:t>
            </w:r>
          </w:p>
        </w:tc>
        <w:tc>
          <w:tcPr>
            <w:tcW w:w="2268" w:type="dxa"/>
            <w:vMerge/>
            <w:tcBorders>
              <w:top w:val="nil"/>
              <w:left w:val="single" w:sz="4" w:space="0" w:color="000000"/>
              <w:bottom w:val="nil"/>
              <w:right w:val="single" w:sz="4" w:space="0" w:color="000000"/>
            </w:tcBorders>
          </w:tcPr>
          <w:p w14:paraId="23A3F818" w14:textId="77777777" w:rsidR="00820DA3" w:rsidRPr="00A21D4C" w:rsidRDefault="00820DA3" w:rsidP="00A21D4C">
            <w:pPr>
              <w:rPr>
                <w:sz w:val="2"/>
                <w:szCs w:val="2"/>
                <w:lang w:val="ru-RU"/>
              </w:rPr>
            </w:pPr>
          </w:p>
        </w:tc>
        <w:tc>
          <w:tcPr>
            <w:tcW w:w="1559" w:type="dxa"/>
            <w:vMerge/>
            <w:tcBorders>
              <w:top w:val="nil"/>
              <w:left w:val="single" w:sz="4" w:space="0" w:color="000000"/>
              <w:bottom w:val="nil"/>
              <w:right w:val="single" w:sz="4" w:space="0" w:color="000000"/>
            </w:tcBorders>
          </w:tcPr>
          <w:p w14:paraId="64717E1E" w14:textId="77777777" w:rsidR="00820DA3" w:rsidRPr="00A21D4C" w:rsidRDefault="00820DA3" w:rsidP="009441FF">
            <w:pPr>
              <w:rPr>
                <w:sz w:val="2"/>
                <w:szCs w:val="2"/>
                <w:lang w:val="ru-RU"/>
              </w:rPr>
            </w:pPr>
          </w:p>
        </w:tc>
        <w:tc>
          <w:tcPr>
            <w:tcW w:w="1276" w:type="dxa"/>
            <w:vMerge/>
            <w:tcBorders>
              <w:top w:val="nil"/>
              <w:left w:val="single" w:sz="4" w:space="0" w:color="000000"/>
              <w:bottom w:val="nil"/>
            </w:tcBorders>
          </w:tcPr>
          <w:p w14:paraId="71003716" w14:textId="77777777" w:rsidR="00820DA3" w:rsidRPr="00A21D4C" w:rsidRDefault="00820DA3" w:rsidP="00A21D4C">
            <w:pPr>
              <w:rPr>
                <w:sz w:val="2"/>
                <w:szCs w:val="2"/>
                <w:lang w:val="ru-RU"/>
              </w:rPr>
            </w:pPr>
          </w:p>
        </w:tc>
      </w:tr>
      <w:tr w:rsidR="00820DA3" w14:paraId="14C70DBD" w14:textId="77777777" w:rsidTr="008B3210">
        <w:trPr>
          <w:trHeight w:val="80"/>
        </w:trPr>
        <w:tc>
          <w:tcPr>
            <w:tcW w:w="1418" w:type="dxa"/>
            <w:tcBorders>
              <w:top w:val="nil"/>
              <w:bottom w:val="single" w:sz="4" w:space="0" w:color="000000"/>
              <w:right w:val="single" w:sz="4" w:space="0" w:color="000000"/>
            </w:tcBorders>
          </w:tcPr>
          <w:p w14:paraId="4505A6CF" w14:textId="02261E0B" w:rsidR="00820DA3" w:rsidRPr="00A21D4C" w:rsidRDefault="00820DA3" w:rsidP="009441FF">
            <w:pPr>
              <w:pStyle w:val="TableParagraph"/>
              <w:spacing w:line="242" w:lineRule="auto"/>
              <w:ind w:left="114" w:right="106" w:firstLine="9"/>
              <w:rPr>
                <w:lang w:val="ru-RU"/>
              </w:rPr>
            </w:pPr>
          </w:p>
        </w:tc>
        <w:tc>
          <w:tcPr>
            <w:tcW w:w="1559" w:type="dxa"/>
            <w:tcBorders>
              <w:top w:val="nil"/>
              <w:left w:val="single" w:sz="4" w:space="0" w:color="000000"/>
              <w:bottom w:val="single" w:sz="4" w:space="0" w:color="000000"/>
              <w:right w:val="single" w:sz="4" w:space="0" w:color="000000"/>
            </w:tcBorders>
          </w:tcPr>
          <w:p w14:paraId="04DD2F11" w14:textId="7260440C" w:rsidR="00820DA3" w:rsidRDefault="00820DA3" w:rsidP="009441FF">
            <w:pPr>
              <w:pStyle w:val="TableParagraph"/>
              <w:spacing w:before="199" w:line="240" w:lineRule="auto"/>
              <w:ind w:left="10"/>
              <w:jc w:val="center"/>
              <w:rPr>
                <w:sz w:val="24"/>
              </w:rPr>
            </w:pPr>
          </w:p>
        </w:tc>
        <w:tc>
          <w:tcPr>
            <w:tcW w:w="1418" w:type="dxa"/>
            <w:tcBorders>
              <w:top w:val="nil"/>
              <w:left w:val="single" w:sz="4" w:space="0" w:color="000000"/>
              <w:bottom w:val="single" w:sz="4" w:space="0" w:color="000000"/>
              <w:right w:val="single" w:sz="4" w:space="0" w:color="000000"/>
            </w:tcBorders>
          </w:tcPr>
          <w:p w14:paraId="346346D0" w14:textId="7135FCF1" w:rsidR="00820DA3" w:rsidRDefault="00820DA3" w:rsidP="009441FF">
            <w:pPr>
              <w:pStyle w:val="TableParagraph"/>
              <w:spacing w:before="199" w:line="240" w:lineRule="auto"/>
              <w:ind w:left="14"/>
              <w:jc w:val="center"/>
              <w:rPr>
                <w:sz w:val="24"/>
              </w:rPr>
            </w:pPr>
          </w:p>
        </w:tc>
        <w:tc>
          <w:tcPr>
            <w:tcW w:w="2268" w:type="dxa"/>
            <w:tcBorders>
              <w:top w:val="nil"/>
              <w:left w:val="single" w:sz="4" w:space="0" w:color="000000"/>
              <w:bottom w:val="single" w:sz="4" w:space="0" w:color="000000"/>
              <w:right w:val="single" w:sz="4" w:space="0" w:color="000000"/>
            </w:tcBorders>
          </w:tcPr>
          <w:p w14:paraId="5FA076C6" w14:textId="70EB1692" w:rsidR="00820DA3" w:rsidRDefault="00820DA3" w:rsidP="00A21D4C">
            <w:pPr>
              <w:pStyle w:val="TableParagraph"/>
              <w:spacing w:before="1" w:line="240" w:lineRule="auto"/>
              <w:ind w:left="0" w:right="253"/>
              <w:rPr>
                <w:sz w:val="20"/>
              </w:rPr>
            </w:pPr>
          </w:p>
        </w:tc>
        <w:tc>
          <w:tcPr>
            <w:tcW w:w="1559" w:type="dxa"/>
            <w:tcBorders>
              <w:top w:val="nil"/>
              <w:left w:val="single" w:sz="4" w:space="0" w:color="000000"/>
              <w:bottom w:val="single" w:sz="4" w:space="0" w:color="000000"/>
              <w:right w:val="single" w:sz="4" w:space="0" w:color="000000"/>
            </w:tcBorders>
          </w:tcPr>
          <w:p w14:paraId="29F96246" w14:textId="2D34A5B6" w:rsidR="00820DA3" w:rsidRDefault="00820DA3" w:rsidP="009441FF">
            <w:pPr>
              <w:pStyle w:val="TableParagraph"/>
              <w:spacing w:line="230" w:lineRule="atLeast"/>
              <w:ind w:left="70" w:right="61" w:firstLine="3"/>
              <w:jc w:val="center"/>
              <w:rPr>
                <w:sz w:val="20"/>
              </w:rPr>
            </w:pPr>
          </w:p>
        </w:tc>
        <w:tc>
          <w:tcPr>
            <w:tcW w:w="1276" w:type="dxa"/>
            <w:tcBorders>
              <w:top w:val="nil"/>
              <w:left w:val="single" w:sz="4" w:space="0" w:color="000000"/>
              <w:bottom w:val="single" w:sz="4" w:space="0" w:color="000000"/>
            </w:tcBorders>
          </w:tcPr>
          <w:p w14:paraId="5F3BD0D3" w14:textId="227CFCB5" w:rsidR="00820DA3" w:rsidRDefault="00820DA3" w:rsidP="00A21D4C">
            <w:pPr>
              <w:pStyle w:val="TableParagraph"/>
              <w:spacing w:line="240" w:lineRule="auto"/>
              <w:ind w:left="0" w:right="186"/>
              <w:jc w:val="center"/>
            </w:pPr>
          </w:p>
        </w:tc>
      </w:tr>
      <w:tr w:rsidR="00820DA3" w14:paraId="6D2C0A5B" w14:textId="77777777" w:rsidTr="008B3210">
        <w:trPr>
          <w:trHeight w:val="278"/>
        </w:trPr>
        <w:tc>
          <w:tcPr>
            <w:tcW w:w="1418" w:type="dxa"/>
            <w:tcBorders>
              <w:top w:val="single" w:sz="4" w:space="0" w:color="000000"/>
              <w:bottom w:val="single" w:sz="4" w:space="0" w:color="000000"/>
              <w:right w:val="single" w:sz="4" w:space="0" w:color="000000"/>
            </w:tcBorders>
          </w:tcPr>
          <w:p w14:paraId="3366D265" w14:textId="77777777" w:rsidR="00820DA3" w:rsidRDefault="00820DA3" w:rsidP="009441FF">
            <w:pPr>
              <w:pStyle w:val="TableParagraph"/>
              <w:spacing w:line="258" w:lineRule="exact"/>
              <w:ind w:left="0"/>
              <w:jc w:val="center"/>
              <w:rPr>
                <w:sz w:val="24"/>
              </w:rPr>
            </w:pPr>
            <w:r>
              <w:rPr>
                <w:sz w:val="24"/>
              </w:rPr>
              <w:t>1</w:t>
            </w:r>
          </w:p>
        </w:tc>
        <w:tc>
          <w:tcPr>
            <w:tcW w:w="1559" w:type="dxa"/>
            <w:tcBorders>
              <w:top w:val="single" w:sz="4" w:space="0" w:color="000000"/>
              <w:left w:val="single" w:sz="4" w:space="0" w:color="000000"/>
              <w:bottom w:val="single" w:sz="4" w:space="0" w:color="000000"/>
              <w:right w:val="single" w:sz="4" w:space="0" w:color="000000"/>
            </w:tcBorders>
          </w:tcPr>
          <w:p w14:paraId="0AA23227" w14:textId="77777777" w:rsidR="00820DA3" w:rsidRDefault="00820DA3" w:rsidP="009441FF">
            <w:pPr>
              <w:pStyle w:val="TableParagraph"/>
              <w:spacing w:line="258" w:lineRule="exact"/>
              <w:ind w:left="9"/>
              <w:jc w:val="center"/>
              <w:rPr>
                <w:sz w:val="24"/>
              </w:rPr>
            </w:pPr>
            <w:r>
              <w:rPr>
                <w:sz w:val="24"/>
              </w:rPr>
              <w:t>2</w:t>
            </w:r>
          </w:p>
        </w:tc>
        <w:tc>
          <w:tcPr>
            <w:tcW w:w="1418" w:type="dxa"/>
            <w:tcBorders>
              <w:top w:val="single" w:sz="4" w:space="0" w:color="000000"/>
              <w:left w:val="single" w:sz="4" w:space="0" w:color="000000"/>
              <w:bottom w:val="single" w:sz="4" w:space="0" w:color="000000"/>
              <w:right w:val="single" w:sz="4" w:space="0" w:color="000000"/>
            </w:tcBorders>
          </w:tcPr>
          <w:p w14:paraId="0B6AC442" w14:textId="77777777" w:rsidR="00820DA3" w:rsidRDefault="00820DA3" w:rsidP="009441FF">
            <w:pPr>
              <w:pStyle w:val="TableParagraph"/>
              <w:spacing w:line="258" w:lineRule="exact"/>
              <w:ind w:left="12"/>
              <w:jc w:val="center"/>
              <w:rPr>
                <w:sz w:val="24"/>
              </w:rPr>
            </w:pPr>
            <w:r>
              <w:rPr>
                <w:sz w:val="24"/>
              </w:rPr>
              <w:t>3</w:t>
            </w:r>
          </w:p>
        </w:tc>
        <w:tc>
          <w:tcPr>
            <w:tcW w:w="2268" w:type="dxa"/>
            <w:tcBorders>
              <w:top w:val="single" w:sz="4" w:space="0" w:color="000000"/>
              <w:left w:val="single" w:sz="4" w:space="0" w:color="000000"/>
              <w:bottom w:val="single" w:sz="4" w:space="0" w:color="000000"/>
              <w:right w:val="single" w:sz="4" w:space="0" w:color="000000"/>
            </w:tcBorders>
          </w:tcPr>
          <w:p w14:paraId="19F7D366" w14:textId="77777777" w:rsidR="00820DA3" w:rsidRDefault="00820DA3" w:rsidP="009441FF">
            <w:pPr>
              <w:pStyle w:val="TableParagraph"/>
              <w:spacing w:line="258" w:lineRule="exact"/>
              <w:ind w:left="8"/>
              <w:jc w:val="center"/>
              <w:rPr>
                <w:sz w:val="24"/>
              </w:rPr>
            </w:pPr>
            <w:r>
              <w:rPr>
                <w:sz w:val="24"/>
              </w:rPr>
              <w:t>4</w:t>
            </w:r>
          </w:p>
        </w:tc>
        <w:tc>
          <w:tcPr>
            <w:tcW w:w="1559" w:type="dxa"/>
            <w:tcBorders>
              <w:top w:val="single" w:sz="4" w:space="0" w:color="000000"/>
              <w:left w:val="single" w:sz="4" w:space="0" w:color="000000"/>
              <w:bottom w:val="single" w:sz="4" w:space="0" w:color="000000"/>
              <w:right w:val="single" w:sz="4" w:space="0" w:color="000000"/>
            </w:tcBorders>
          </w:tcPr>
          <w:p w14:paraId="5375A51A" w14:textId="77777777" w:rsidR="00820DA3" w:rsidRDefault="00820DA3" w:rsidP="009441FF">
            <w:pPr>
              <w:pStyle w:val="TableParagraph"/>
              <w:spacing w:line="258" w:lineRule="exact"/>
              <w:ind w:left="11"/>
              <w:jc w:val="center"/>
              <w:rPr>
                <w:sz w:val="24"/>
              </w:rPr>
            </w:pPr>
            <w:r>
              <w:rPr>
                <w:sz w:val="24"/>
              </w:rPr>
              <w:t>5</w:t>
            </w:r>
          </w:p>
        </w:tc>
        <w:tc>
          <w:tcPr>
            <w:tcW w:w="1276" w:type="dxa"/>
            <w:tcBorders>
              <w:top w:val="single" w:sz="4" w:space="0" w:color="000000"/>
              <w:left w:val="single" w:sz="4" w:space="0" w:color="000000"/>
              <w:bottom w:val="single" w:sz="4" w:space="0" w:color="000000"/>
            </w:tcBorders>
          </w:tcPr>
          <w:p w14:paraId="634BC75C" w14:textId="77777777" w:rsidR="00820DA3" w:rsidRDefault="00820DA3" w:rsidP="009441FF">
            <w:pPr>
              <w:pStyle w:val="TableParagraph"/>
              <w:spacing w:line="258" w:lineRule="exact"/>
              <w:ind w:left="23"/>
              <w:jc w:val="center"/>
              <w:rPr>
                <w:sz w:val="24"/>
              </w:rPr>
            </w:pPr>
            <w:r>
              <w:rPr>
                <w:sz w:val="24"/>
              </w:rPr>
              <w:t>6</w:t>
            </w:r>
          </w:p>
        </w:tc>
      </w:tr>
    </w:tbl>
    <w:tbl>
      <w:tblPr>
        <w:tblStyle w:val="a6"/>
        <w:tblW w:w="0" w:type="auto"/>
        <w:tblInd w:w="108" w:type="dxa"/>
        <w:tblLook w:val="04A0" w:firstRow="1" w:lastRow="0" w:firstColumn="1" w:lastColumn="0" w:noHBand="0" w:noVBand="1"/>
      </w:tblPr>
      <w:tblGrid>
        <w:gridCol w:w="1430"/>
        <w:gridCol w:w="1537"/>
        <w:gridCol w:w="1446"/>
        <w:gridCol w:w="2250"/>
        <w:gridCol w:w="1559"/>
        <w:gridCol w:w="1241"/>
      </w:tblGrid>
      <w:tr w:rsidR="00E922F9" w14:paraId="7833CCC7" w14:textId="77777777" w:rsidTr="008B3210">
        <w:tc>
          <w:tcPr>
            <w:tcW w:w="1430" w:type="dxa"/>
          </w:tcPr>
          <w:p w14:paraId="38AC00F1" w14:textId="2C86B640" w:rsidR="00E922F9" w:rsidRPr="00326DC8" w:rsidRDefault="00326DC8" w:rsidP="00E922F9">
            <w:pPr>
              <w:spacing w:after="80"/>
              <w:jc w:val="both"/>
            </w:pPr>
            <w:r w:rsidRPr="00326DC8">
              <w:t>1</w:t>
            </w:r>
          </w:p>
        </w:tc>
        <w:tc>
          <w:tcPr>
            <w:tcW w:w="1537" w:type="dxa"/>
          </w:tcPr>
          <w:p w14:paraId="39ACEE06" w14:textId="782E7106" w:rsidR="00E922F9" w:rsidRPr="00326DC8" w:rsidRDefault="00326DC8" w:rsidP="00E922F9">
            <w:pPr>
              <w:spacing w:after="80"/>
              <w:jc w:val="both"/>
            </w:pPr>
            <w:r w:rsidRPr="00326DC8">
              <w:t>430008,84</w:t>
            </w:r>
          </w:p>
        </w:tc>
        <w:tc>
          <w:tcPr>
            <w:tcW w:w="1446" w:type="dxa"/>
          </w:tcPr>
          <w:p w14:paraId="3A34392B" w14:textId="7EC7CD7A" w:rsidR="00E922F9" w:rsidRPr="00326DC8" w:rsidRDefault="00326DC8" w:rsidP="00E922F9">
            <w:pPr>
              <w:spacing w:after="80"/>
              <w:jc w:val="both"/>
            </w:pPr>
            <w:r w:rsidRPr="00326DC8">
              <w:t>1301641,20</w:t>
            </w:r>
          </w:p>
        </w:tc>
        <w:tc>
          <w:tcPr>
            <w:tcW w:w="2250" w:type="dxa"/>
          </w:tcPr>
          <w:p w14:paraId="0081EA10" w14:textId="7C5E3BDF" w:rsidR="00E922F9" w:rsidRDefault="00E922F9" w:rsidP="00E922F9">
            <w:pPr>
              <w:spacing w:after="80"/>
              <w:rPr>
                <w:sz w:val="28"/>
                <w:szCs w:val="28"/>
              </w:rPr>
            </w:pPr>
            <w:r w:rsidRPr="00A40ADB">
              <w:t>Аналитический метод</w:t>
            </w:r>
          </w:p>
        </w:tc>
        <w:tc>
          <w:tcPr>
            <w:tcW w:w="1559" w:type="dxa"/>
          </w:tcPr>
          <w:p w14:paraId="12FD0736" w14:textId="160038AA" w:rsidR="00E922F9" w:rsidRDefault="00E922F9" w:rsidP="00E922F9">
            <w:pPr>
              <w:spacing w:after="80"/>
              <w:jc w:val="both"/>
              <w:rPr>
                <w:sz w:val="28"/>
                <w:szCs w:val="28"/>
              </w:rPr>
            </w:pPr>
            <w:r w:rsidRPr="00C25B7C">
              <w:t>0.1</w:t>
            </w:r>
          </w:p>
        </w:tc>
        <w:tc>
          <w:tcPr>
            <w:tcW w:w="1241" w:type="dxa"/>
          </w:tcPr>
          <w:p w14:paraId="100A5A38" w14:textId="6AC2D3D2" w:rsidR="00E922F9" w:rsidRDefault="00E922F9" w:rsidP="00E922F9">
            <w:pPr>
              <w:spacing w:after="80"/>
              <w:jc w:val="both"/>
              <w:rPr>
                <w:sz w:val="28"/>
                <w:szCs w:val="28"/>
              </w:rPr>
            </w:pPr>
            <w:r>
              <w:t>-</w:t>
            </w:r>
          </w:p>
        </w:tc>
      </w:tr>
      <w:tr w:rsidR="00E922F9" w14:paraId="3C36B0EB" w14:textId="77777777" w:rsidTr="008B3210">
        <w:tc>
          <w:tcPr>
            <w:tcW w:w="1430" w:type="dxa"/>
          </w:tcPr>
          <w:p w14:paraId="7643D9D9" w14:textId="470A9143" w:rsidR="00E922F9" w:rsidRPr="00326DC8" w:rsidRDefault="00326DC8" w:rsidP="00E922F9">
            <w:pPr>
              <w:spacing w:after="80"/>
              <w:jc w:val="both"/>
            </w:pPr>
            <w:r w:rsidRPr="00326DC8">
              <w:t>2</w:t>
            </w:r>
          </w:p>
        </w:tc>
        <w:tc>
          <w:tcPr>
            <w:tcW w:w="1537" w:type="dxa"/>
          </w:tcPr>
          <w:p w14:paraId="2409637A" w14:textId="75A95042" w:rsidR="00E922F9" w:rsidRPr="00326DC8" w:rsidRDefault="00326DC8" w:rsidP="00E922F9">
            <w:pPr>
              <w:spacing w:after="80"/>
              <w:jc w:val="both"/>
            </w:pPr>
            <w:r w:rsidRPr="00326DC8">
              <w:t>430011,10</w:t>
            </w:r>
          </w:p>
        </w:tc>
        <w:tc>
          <w:tcPr>
            <w:tcW w:w="1446" w:type="dxa"/>
          </w:tcPr>
          <w:p w14:paraId="173A0CB9" w14:textId="285C7BB1" w:rsidR="00E922F9" w:rsidRPr="00326DC8" w:rsidRDefault="00326DC8" w:rsidP="00E922F9">
            <w:pPr>
              <w:spacing w:after="80"/>
              <w:jc w:val="both"/>
            </w:pPr>
            <w:r w:rsidRPr="00326DC8">
              <w:t>1301644,82</w:t>
            </w:r>
          </w:p>
        </w:tc>
        <w:tc>
          <w:tcPr>
            <w:tcW w:w="2250" w:type="dxa"/>
          </w:tcPr>
          <w:p w14:paraId="2906E109" w14:textId="5B72D71C" w:rsidR="00E922F9" w:rsidRDefault="00E922F9" w:rsidP="00E922F9">
            <w:pPr>
              <w:spacing w:after="80"/>
              <w:rPr>
                <w:sz w:val="28"/>
                <w:szCs w:val="28"/>
              </w:rPr>
            </w:pPr>
            <w:r w:rsidRPr="00A40ADB">
              <w:t>Аналитический метод</w:t>
            </w:r>
          </w:p>
        </w:tc>
        <w:tc>
          <w:tcPr>
            <w:tcW w:w="1559" w:type="dxa"/>
          </w:tcPr>
          <w:p w14:paraId="07F3E938" w14:textId="54048081" w:rsidR="00E922F9" w:rsidRDefault="00E922F9" w:rsidP="00E922F9">
            <w:pPr>
              <w:spacing w:after="80"/>
              <w:jc w:val="both"/>
              <w:rPr>
                <w:sz w:val="28"/>
                <w:szCs w:val="28"/>
              </w:rPr>
            </w:pPr>
            <w:r w:rsidRPr="00C25B7C">
              <w:t>0.1</w:t>
            </w:r>
          </w:p>
        </w:tc>
        <w:tc>
          <w:tcPr>
            <w:tcW w:w="1241" w:type="dxa"/>
          </w:tcPr>
          <w:p w14:paraId="3346BFBE" w14:textId="308142A7" w:rsidR="00E922F9" w:rsidRDefault="00E922F9" w:rsidP="00E922F9">
            <w:pPr>
              <w:spacing w:after="80"/>
              <w:jc w:val="both"/>
              <w:rPr>
                <w:sz w:val="28"/>
                <w:szCs w:val="28"/>
              </w:rPr>
            </w:pPr>
            <w:r>
              <w:t>-</w:t>
            </w:r>
          </w:p>
        </w:tc>
      </w:tr>
      <w:tr w:rsidR="00E922F9" w14:paraId="2601B69D" w14:textId="77777777" w:rsidTr="008B3210">
        <w:tc>
          <w:tcPr>
            <w:tcW w:w="1430" w:type="dxa"/>
          </w:tcPr>
          <w:p w14:paraId="192DF97F" w14:textId="7B739346" w:rsidR="00E922F9" w:rsidRPr="00326DC8" w:rsidRDefault="00326DC8" w:rsidP="00E922F9">
            <w:pPr>
              <w:spacing w:after="80"/>
              <w:jc w:val="both"/>
            </w:pPr>
            <w:r w:rsidRPr="00326DC8">
              <w:t>3</w:t>
            </w:r>
          </w:p>
        </w:tc>
        <w:tc>
          <w:tcPr>
            <w:tcW w:w="1537" w:type="dxa"/>
          </w:tcPr>
          <w:p w14:paraId="13C9339D" w14:textId="11A7A841" w:rsidR="00E922F9" w:rsidRPr="00326DC8" w:rsidRDefault="00326DC8" w:rsidP="00E922F9">
            <w:pPr>
              <w:spacing w:after="80"/>
              <w:jc w:val="both"/>
            </w:pPr>
            <w:r w:rsidRPr="00326DC8">
              <w:t>430012,80</w:t>
            </w:r>
          </w:p>
        </w:tc>
        <w:tc>
          <w:tcPr>
            <w:tcW w:w="1446" w:type="dxa"/>
          </w:tcPr>
          <w:p w14:paraId="28CDC389" w14:textId="6AAFABB5" w:rsidR="00E922F9" w:rsidRPr="00326DC8" w:rsidRDefault="00326DC8" w:rsidP="00E922F9">
            <w:pPr>
              <w:spacing w:after="80"/>
              <w:jc w:val="both"/>
            </w:pPr>
            <w:r w:rsidRPr="00326DC8">
              <w:t>1301643,77</w:t>
            </w:r>
          </w:p>
        </w:tc>
        <w:tc>
          <w:tcPr>
            <w:tcW w:w="2250" w:type="dxa"/>
          </w:tcPr>
          <w:p w14:paraId="78D32CC4" w14:textId="35F316E3" w:rsidR="00E922F9" w:rsidRDefault="00E922F9" w:rsidP="00E922F9">
            <w:pPr>
              <w:spacing w:after="80"/>
              <w:rPr>
                <w:sz w:val="28"/>
                <w:szCs w:val="28"/>
              </w:rPr>
            </w:pPr>
            <w:r w:rsidRPr="00A40ADB">
              <w:t>Аналитический метод</w:t>
            </w:r>
          </w:p>
        </w:tc>
        <w:tc>
          <w:tcPr>
            <w:tcW w:w="1559" w:type="dxa"/>
          </w:tcPr>
          <w:p w14:paraId="58695EC7" w14:textId="21A59BE5" w:rsidR="00E922F9" w:rsidRDefault="00E922F9" w:rsidP="00E922F9">
            <w:pPr>
              <w:spacing w:after="80"/>
              <w:jc w:val="both"/>
              <w:rPr>
                <w:sz w:val="28"/>
                <w:szCs w:val="28"/>
              </w:rPr>
            </w:pPr>
            <w:r w:rsidRPr="00C25B7C">
              <w:t>0.1</w:t>
            </w:r>
          </w:p>
        </w:tc>
        <w:tc>
          <w:tcPr>
            <w:tcW w:w="1241" w:type="dxa"/>
          </w:tcPr>
          <w:p w14:paraId="5D65D0A2" w14:textId="4D72B80E" w:rsidR="00E922F9" w:rsidRDefault="00E922F9" w:rsidP="00E922F9">
            <w:pPr>
              <w:spacing w:after="80"/>
              <w:jc w:val="both"/>
              <w:rPr>
                <w:sz w:val="28"/>
                <w:szCs w:val="28"/>
              </w:rPr>
            </w:pPr>
            <w:r>
              <w:t>-</w:t>
            </w:r>
          </w:p>
        </w:tc>
      </w:tr>
      <w:tr w:rsidR="00E922F9" w14:paraId="58F0A7D9" w14:textId="77777777" w:rsidTr="008B3210">
        <w:tc>
          <w:tcPr>
            <w:tcW w:w="1430" w:type="dxa"/>
          </w:tcPr>
          <w:p w14:paraId="2AC75DC2" w14:textId="1BE5DFC4" w:rsidR="00E922F9" w:rsidRPr="00326DC8" w:rsidRDefault="00326DC8" w:rsidP="00E922F9">
            <w:pPr>
              <w:spacing w:after="80"/>
              <w:jc w:val="both"/>
            </w:pPr>
            <w:r w:rsidRPr="00326DC8">
              <w:t>4</w:t>
            </w:r>
          </w:p>
        </w:tc>
        <w:tc>
          <w:tcPr>
            <w:tcW w:w="1537" w:type="dxa"/>
          </w:tcPr>
          <w:p w14:paraId="3D64A236" w14:textId="6FE09938" w:rsidR="00E922F9" w:rsidRPr="00326DC8" w:rsidRDefault="00326DC8" w:rsidP="00E922F9">
            <w:pPr>
              <w:spacing w:after="80"/>
              <w:jc w:val="both"/>
            </w:pPr>
            <w:r w:rsidRPr="00326DC8">
              <w:t>430026,21</w:t>
            </w:r>
          </w:p>
        </w:tc>
        <w:tc>
          <w:tcPr>
            <w:tcW w:w="1446" w:type="dxa"/>
          </w:tcPr>
          <w:p w14:paraId="58AFB713" w14:textId="2D1E46A7" w:rsidR="00E922F9" w:rsidRPr="00326DC8" w:rsidRDefault="00326DC8" w:rsidP="00E922F9">
            <w:pPr>
              <w:spacing w:after="80"/>
              <w:jc w:val="both"/>
            </w:pPr>
            <w:r w:rsidRPr="00326DC8">
              <w:t>1301635,41</w:t>
            </w:r>
          </w:p>
        </w:tc>
        <w:tc>
          <w:tcPr>
            <w:tcW w:w="2250" w:type="dxa"/>
          </w:tcPr>
          <w:p w14:paraId="680F3C5A" w14:textId="49AC83DA" w:rsidR="00E922F9" w:rsidRDefault="00E922F9" w:rsidP="00E922F9">
            <w:pPr>
              <w:spacing w:after="80"/>
              <w:rPr>
                <w:sz w:val="28"/>
                <w:szCs w:val="28"/>
              </w:rPr>
            </w:pPr>
            <w:r w:rsidRPr="00A40ADB">
              <w:t>Аналитический метод</w:t>
            </w:r>
          </w:p>
        </w:tc>
        <w:tc>
          <w:tcPr>
            <w:tcW w:w="1559" w:type="dxa"/>
          </w:tcPr>
          <w:p w14:paraId="2B8B2A7A" w14:textId="370C8FC1" w:rsidR="00E922F9" w:rsidRDefault="00E922F9" w:rsidP="00E922F9">
            <w:pPr>
              <w:spacing w:after="80"/>
              <w:jc w:val="both"/>
              <w:rPr>
                <w:sz w:val="28"/>
                <w:szCs w:val="28"/>
              </w:rPr>
            </w:pPr>
            <w:r w:rsidRPr="00C25B7C">
              <w:t>0.1</w:t>
            </w:r>
          </w:p>
        </w:tc>
        <w:tc>
          <w:tcPr>
            <w:tcW w:w="1241" w:type="dxa"/>
          </w:tcPr>
          <w:p w14:paraId="14E965BC" w14:textId="66947C45" w:rsidR="00E922F9" w:rsidRDefault="00E922F9" w:rsidP="00E922F9">
            <w:pPr>
              <w:spacing w:after="80"/>
              <w:jc w:val="both"/>
              <w:rPr>
                <w:sz w:val="28"/>
                <w:szCs w:val="28"/>
              </w:rPr>
            </w:pPr>
            <w:r>
              <w:t>-</w:t>
            </w:r>
          </w:p>
        </w:tc>
      </w:tr>
      <w:tr w:rsidR="00E922F9" w14:paraId="4A3533F7" w14:textId="77777777" w:rsidTr="008B3210">
        <w:tc>
          <w:tcPr>
            <w:tcW w:w="1430" w:type="dxa"/>
          </w:tcPr>
          <w:p w14:paraId="236425C5" w14:textId="5CC61514" w:rsidR="00E922F9" w:rsidRPr="00326DC8" w:rsidRDefault="00326DC8" w:rsidP="00E922F9">
            <w:pPr>
              <w:spacing w:after="80"/>
              <w:jc w:val="both"/>
            </w:pPr>
            <w:r w:rsidRPr="00326DC8">
              <w:t>5</w:t>
            </w:r>
          </w:p>
        </w:tc>
        <w:tc>
          <w:tcPr>
            <w:tcW w:w="1537" w:type="dxa"/>
          </w:tcPr>
          <w:p w14:paraId="5409CCA8" w14:textId="1E7A103F" w:rsidR="00E922F9" w:rsidRPr="00326DC8" w:rsidRDefault="00326DC8" w:rsidP="00E922F9">
            <w:pPr>
              <w:spacing w:after="80"/>
              <w:jc w:val="both"/>
            </w:pPr>
            <w:r w:rsidRPr="00326DC8">
              <w:t>430023,86</w:t>
            </w:r>
          </w:p>
        </w:tc>
        <w:tc>
          <w:tcPr>
            <w:tcW w:w="1446" w:type="dxa"/>
          </w:tcPr>
          <w:p w14:paraId="16FD3DEC" w14:textId="573CB03C" w:rsidR="00E922F9" w:rsidRPr="00326DC8" w:rsidRDefault="00326DC8" w:rsidP="00E922F9">
            <w:pPr>
              <w:spacing w:after="80"/>
              <w:jc w:val="both"/>
            </w:pPr>
            <w:r w:rsidRPr="00326DC8">
              <w:t>1301631,34</w:t>
            </w:r>
          </w:p>
        </w:tc>
        <w:tc>
          <w:tcPr>
            <w:tcW w:w="2250" w:type="dxa"/>
          </w:tcPr>
          <w:p w14:paraId="0C3D4800" w14:textId="702BEE69" w:rsidR="00E922F9" w:rsidRDefault="00E922F9" w:rsidP="00E922F9">
            <w:pPr>
              <w:spacing w:after="80"/>
              <w:rPr>
                <w:sz w:val="28"/>
                <w:szCs w:val="28"/>
              </w:rPr>
            </w:pPr>
            <w:r w:rsidRPr="00A40ADB">
              <w:t>Аналитический метод</w:t>
            </w:r>
          </w:p>
        </w:tc>
        <w:tc>
          <w:tcPr>
            <w:tcW w:w="1559" w:type="dxa"/>
          </w:tcPr>
          <w:p w14:paraId="25FFE37F" w14:textId="4B33F460" w:rsidR="00E922F9" w:rsidRDefault="00E922F9" w:rsidP="00E922F9">
            <w:pPr>
              <w:spacing w:after="80"/>
              <w:jc w:val="both"/>
              <w:rPr>
                <w:sz w:val="28"/>
                <w:szCs w:val="28"/>
              </w:rPr>
            </w:pPr>
            <w:r w:rsidRPr="00C25B7C">
              <w:t>0.1</w:t>
            </w:r>
          </w:p>
        </w:tc>
        <w:tc>
          <w:tcPr>
            <w:tcW w:w="1241" w:type="dxa"/>
          </w:tcPr>
          <w:p w14:paraId="64C73B27" w14:textId="2689F9FF" w:rsidR="00E922F9" w:rsidRDefault="00E922F9" w:rsidP="00E922F9">
            <w:pPr>
              <w:spacing w:after="80"/>
              <w:jc w:val="both"/>
              <w:rPr>
                <w:sz w:val="28"/>
                <w:szCs w:val="28"/>
              </w:rPr>
            </w:pPr>
            <w:r>
              <w:t>-</w:t>
            </w:r>
          </w:p>
        </w:tc>
      </w:tr>
      <w:tr w:rsidR="00E922F9" w14:paraId="678D24DF" w14:textId="77777777" w:rsidTr="008B3210">
        <w:tc>
          <w:tcPr>
            <w:tcW w:w="1430" w:type="dxa"/>
          </w:tcPr>
          <w:p w14:paraId="76175AAD" w14:textId="362386EB" w:rsidR="00E922F9" w:rsidRPr="00326DC8" w:rsidRDefault="00326DC8" w:rsidP="00E922F9">
            <w:pPr>
              <w:spacing w:after="80"/>
              <w:jc w:val="both"/>
            </w:pPr>
            <w:r w:rsidRPr="00326DC8">
              <w:t>1</w:t>
            </w:r>
          </w:p>
        </w:tc>
        <w:tc>
          <w:tcPr>
            <w:tcW w:w="1537" w:type="dxa"/>
          </w:tcPr>
          <w:p w14:paraId="78FE97C7" w14:textId="2185EA14" w:rsidR="00E922F9" w:rsidRPr="00326DC8" w:rsidRDefault="00326DC8" w:rsidP="00E922F9">
            <w:pPr>
              <w:spacing w:after="80"/>
              <w:jc w:val="both"/>
            </w:pPr>
            <w:r w:rsidRPr="00326DC8">
              <w:t>430008,84</w:t>
            </w:r>
          </w:p>
        </w:tc>
        <w:tc>
          <w:tcPr>
            <w:tcW w:w="1446" w:type="dxa"/>
          </w:tcPr>
          <w:p w14:paraId="5A11B416" w14:textId="39537A23" w:rsidR="00E922F9" w:rsidRPr="00326DC8" w:rsidRDefault="00326DC8" w:rsidP="00E922F9">
            <w:pPr>
              <w:spacing w:after="80"/>
              <w:jc w:val="both"/>
            </w:pPr>
            <w:r w:rsidRPr="00326DC8">
              <w:t>1301641,20</w:t>
            </w:r>
          </w:p>
        </w:tc>
        <w:tc>
          <w:tcPr>
            <w:tcW w:w="2250" w:type="dxa"/>
          </w:tcPr>
          <w:p w14:paraId="7436A780" w14:textId="0BF831DC" w:rsidR="00E922F9" w:rsidRDefault="00E922F9" w:rsidP="00E922F9">
            <w:pPr>
              <w:spacing w:after="80"/>
              <w:rPr>
                <w:sz w:val="28"/>
                <w:szCs w:val="28"/>
              </w:rPr>
            </w:pPr>
            <w:r w:rsidRPr="00A40ADB">
              <w:t>Аналитический метод</w:t>
            </w:r>
          </w:p>
        </w:tc>
        <w:tc>
          <w:tcPr>
            <w:tcW w:w="1559" w:type="dxa"/>
          </w:tcPr>
          <w:p w14:paraId="6FC4CED6" w14:textId="052D28D3" w:rsidR="00E922F9" w:rsidRDefault="00E922F9" w:rsidP="00E922F9">
            <w:pPr>
              <w:spacing w:after="80"/>
              <w:jc w:val="both"/>
              <w:rPr>
                <w:sz w:val="28"/>
                <w:szCs w:val="28"/>
              </w:rPr>
            </w:pPr>
            <w:r w:rsidRPr="00C25B7C">
              <w:t>0.1</w:t>
            </w:r>
          </w:p>
        </w:tc>
        <w:tc>
          <w:tcPr>
            <w:tcW w:w="1241" w:type="dxa"/>
          </w:tcPr>
          <w:p w14:paraId="6C3FD2F6" w14:textId="7818A5D3" w:rsidR="00E922F9" w:rsidRDefault="00E922F9" w:rsidP="00E922F9">
            <w:pPr>
              <w:spacing w:after="80"/>
              <w:jc w:val="both"/>
              <w:rPr>
                <w:sz w:val="28"/>
                <w:szCs w:val="28"/>
              </w:rPr>
            </w:pPr>
            <w:r>
              <w:t>-</w:t>
            </w:r>
          </w:p>
        </w:tc>
      </w:tr>
    </w:tbl>
    <w:p w14:paraId="3D066CEF" w14:textId="70830C6B" w:rsidR="00326DC8" w:rsidRPr="001128E2" w:rsidRDefault="001128E2" w:rsidP="00326DC8">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326DC8" w:rsidRPr="009B681D">
        <w:rPr>
          <w:bCs/>
          <w:spacing w:val="-2"/>
          <w:sz w:val="28"/>
          <w:szCs w:val="28"/>
        </w:rPr>
        <w:t>«</w:t>
      </w:r>
      <w:r w:rsidR="00326DC8">
        <w:rPr>
          <w:bCs/>
          <w:spacing w:val="-2"/>
          <w:sz w:val="28"/>
          <w:szCs w:val="28"/>
        </w:rPr>
        <w:t>Газопровод – ввод низкого давления до границы земельного участка по адресу: Самарская область, муниципальный район Ставропольский, сельское поселение Ягодное, село Ягодное, улица Воскресенская, участок № 8 (к/н 63:32:1604001:101)</w:t>
      </w:r>
      <w:r w:rsidR="00326DC8" w:rsidRPr="009B681D">
        <w:rPr>
          <w:bCs/>
          <w:spacing w:val="-2"/>
          <w:sz w:val="28"/>
          <w:szCs w:val="28"/>
        </w:rPr>
        <w:t>»</w:t>
      </w:r>
      <w:r w:rsidR="0030791B">
        <w:rPr>
          <w:bCs/>
          <w:spacing w:val="-2"/>
          <w:sz w:val="28"/>
          <w:szCs w:val="28"/>
        </w:rPr>
        <w:t xml:space="preserve"> </w:t>
      </w:r>
      <w:r w:rsidR="00326DC8" w:rsidRPr="00BC7ED9">
        <w:rPr>
          <w:sz w:val="28"/>
          <w:szCs w:val="28"/>
        </w:rPr>
        <w:t>(договор с физическим лиц</w:t>
      </w:r>
      <w:r w:rsidR="00326DC8">
        <w:rPr>
          <w:sz w:val="28"/>
          <w:szCs w:val="28"/>
        </w:rPr>
        <w:t>ом</w:t>
      </w:r>
      <w:r w:rsidR="00326DC8" w:rsidRPr="00BC7ED9">
        <w:rPr>
          <w:sz w:val="28"/>
          <w:szCs w:val="28"/>
        </w:rPr>
        <w:t xml:space="preserve"> </w:t>
      </w:r>
      <w:r w:rsidR="00326DC8">
        <w:rPr>
          <w:sz w:val="28"/>
          <w:szCs w:val="28"/>
        </w:rPr>
        <w:t>о подключении (технологическом присоединении) объекта капитального строительства к сети газораспределения  от 27.08.2023 № 000044-2023/ДГ</w:t>
      </w:r>
      <w:r w:rsidR="00326DC8">
        <w:rPr>
          <w:sz w:val="28"/>
          <w:szCs w:val="28"/>
        </w:rPr>
        <w:t>)</w:t>
      </w:r>
      <w:r w:rsidR="00326DC8">
        <w:rPr>
          <w:sz w:val="28"/>
          <w:szCs w:val="28"/>
        </w:rPr>
        <w:t>.</w:t>
      </w:r>
    </w:p>
    <w:p w14:paraId="6D12EF3F" w14:textId="2E1F80E5" w:rsidR="00EF6779" w:rsidRPr="00345AD4" w:rsidRDefault="00EF6779" w:rsidP="00562542">
      <w:pPr>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w:t>
      </w:r>
      <w:r w:rsidRPr="002C216B">
        <w:rPr>
          <w:sz w:val="28"/>
          <w:szCs w:val="28"/>
        </w:rPr>
        <w:lastRenderedPageBreak/>
        <w:t>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70648609" w14:textId="77777777" w:rsidR="005E7809" w:rsidRDefault="005E7809"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13F0691" w14:textId="77777777" w:rsidR="00562542" w:rsidRDefault="00562542" w:rsidP="00083604">
      <w:pPr>
        <w:rPr>
          <w:sz w:val="12"/>
          <w:szCs w:val="12"/>
        </w:rPr>
      </w:pPr>
    </w:p>
    <w:p w14:paraId="7577FBBE" w14:textId="77777777" w:rsidR="00C37AA7" w:rsidRDefault="00C37AA7"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C1647" w14:textId="77777777" w:rsidR="00204B75" w:rsidRDefault="00204B75" w:rsidP="00F3242E">
      <w:r>
        <w:separator/>
      </w:r>
    </w:p>
  </w:endnote>
  <w:endnote w:type="continuationSeparator" w:id="0">
    <w:p w14:paraId="7E0B9F0F" w14:textId="77777777" w:rsidR="00204B75" w:rsidRDefault="00204B75"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08C4F" w14:textId="77777777" w:rsidR="00204B75" w:rsidRDefault="00204B75" w:rsidP="00F3242E">
      <w:r>
        <w:separator/>
      </w:r>
    </w:p>
  </w:footnote>
  <w:footnote w:type="continuationSeparator" w:id="0">
    <w:p w14:paraId="2100FA37" w14:textId="77777777" w:rsidR="00204B75" w:rsidRDefault="00204B75"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732E9"/>
    <w:rsid w:val="001811CD"/>
    <w:rsid w:val="00184CA5"/>
    <w:rsid w:val="001A6B02"/>
    <w:rsid w:val="001B6F65"/>
    <w:rsid w:val="001B7301"/>
    <w:rsid w:val="001C0974"/>
    <w:rsid w:val="001C3887"/>
    <w:rsid w:val="001C548A"/>
    <w:rsid w:val="001D5337"/>
    <w:rsid w:val="001D5799"/>
    <w:rsid w:val="001E185F"/>
    <w:rsid w:val="001E4CB0"/>
    <w:rsid w:val="001E6F01"/>
    <w:rsid w:val="001F1109"/>
    <w:rsid w:val="001F4033"/>
    <w:rsid w:val="0020044A"/>
    <w:rsid w:val="002032D0"/>
    <w:rsid w:val="00203E64"/>
    <w:rsid w:val="00204B75"/>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91B"/>
    <w:rsid w:val="00307BDA"/>
    <w:rsid w:val="00312AE5"/>
    <w:rsid w:val="003150A9"/>
    <w:rsid w:val="00315189"/>
    <w:rsid w:val="0031652E"/>
    <w:rsid w:val="003173FF"/>
    <w:rsid w:val="003237A5"/>
    <w:rsid w:val="00325D9C"/>
    <w:rsid w:val="00326DC8"/>
    <w:rsid w:val="0033204A"/>
    <w:rsid w:val="003338A6"/>
    <w:rsid w:val="00335BED"/>
    <w:rsid w:val="00341A12"/>
    <w:rsid w:val="00344548"/>
    <w:rsid w:val="00345AD4"/>
    <w:rsid w:val="00346BD2"/>
    <w:rsid w:val="00346E44"/>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542"/>
    <w:rsid w:val="00562DC2"/>
    <w:rsid w:val="00564E8A"/>
    <w:rsid w:val="005811D5"/>
    <w:rsid w:val="00581292"/>
    <w:rsid w:val="00583FAC"/>
    <w:rsid w:val="005848C6"/>
    <w:rsid w:val="005936BB"/>
    <w:rsid w:val="005A03D3"/>
    <w:rsid w:val="005A5AAC"/>
    <w:rsid w:val="005A7CCB"/>
    <w:rsid w:val="005B0959"/>
    <w:rsid w:val="005B694A"/>
    <w:rsid w:val="005D2882"/>
    <w:rsid w:val="005D59CA"/>
    <w:rsid w:val="005D5E82"/>
    <w:rsid w:val="005E7809"/>
    <w:rsid w:val="005F3C50"/>
    <w:rsid w:val="00603DB1"/>
    <w:rsid w:val="00616FD9"/>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D6686"/>
    <w:rsid w:val="007E01E2"/>
    <w:rsid w:val="007F01E5"/>
    <w:rsid w:val="007F0A72"/>
    <w:rsid w:val="007F3C43"/>
    <w:rsid w:val="008003E3"/>
    <w:rsid w:val="00802619"/>
    <w:rsid w:val="00807769"/>
    <w:rsid w:val="00813B10"/>
    <w:rsid w:val="00815A81"/>
    <w:rsid w:val="00816827"/>
    <w:rsid w:val="00820DA3"/>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3210"/>
    <w:rsid w:val="008B447B"/>
    <w:rsid w:val="008B70F2"/>
    <w:rsid w:val="008C090A"/>
    <w:rsid w:val="008C69B5"/>
    <w:rsid w:val="008D4BD0"/>
    <w:rsid w:val="008E2828"/>
    <w:rsid w:val="008E3AD3"/>
    <w:rsid w:val="008E48BB"/>
    <w:rsid w:val="008E7866"/>
    <w:rsid w:val="008F0665"/>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0180"/>
    <w:rsid w:val="00962949"/>
    <w:rsid w:val="00965DFB"/>
    <w:rsid w:val="00966642"/>
    <w:rsid w:val="009671D4"/>
    <w:rsid w:val="009676B4"/>
    <w:rsid w:val="00973527"/>
    <w:rsid w:val="00977490"/>
    <w:rsid w:val="009803E8"/>
    <w:rsid w:val="00982123"/>
    <w:rsid w:val="00993449"/>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1D4C"/>
    <w:rsid w:val="00A22990"/>
    <w:rsid w:val="00A25074"/>
    <w:rsid w:val="00A26055"/>
    <w:rsid w:val="00A2715A"/>
    <w:rsid w:val="00A3233A"/>
    <w:rsid w:val="00A348BC"/>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0589"/>
    <w:rsid w:val="00AF2321"/>
    <w:rsid w:val="00B00C6B"/>
    <w:rsid w:val="00B15295"/>
    <w:rsid w:val="00B15E08"/>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85F26"/>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474C"/>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E742F"/>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246"/>
    <w:rsid w:val="00E54B2D"/>
    <w:rsid w:val="00E552E5"/>
    <w:rsid w:val="00E577F0"/>
    <w:rsid w:val="00E658A1"/>
    <w:rsid w:val="00E67DA2"/>
    <w:rsid w:val="00E71917"/>
    <w:rsid w:val="00E75EFC"/>
    <w:rsid w:val="00E81553"/>
    <w:rsid w:val="00E8324F"/>
    <w:rsid w:val="00E86006"/>
    <w:rsid w:val="00E922F9"/>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522C2"/>
    <w:rsid w:val="00F56901"/>
    <w:rsid w:val="00F57016"/>
    <w:rsid w:val="00F57A82"/>
    <w:rsid w:val="00F61386"/>
    <w:rsid w:val="00F63CB7"/>
    <w:rsid w:val="00F65A81"/>
    <w:rsid w:val="00F74FAB"/>
    <w:rsid w:val="00F81C3C"/>
    <w:rsid w:val="00F8246A"/>
    <w:rsid w:val="00F834C7"/>
    <w:rsid w:val="00F8552A"/>
    <w:rsid w:val="00F867D6"/>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table" w:customStyle="1" w:styleId="TableNormal">
    <w:name w:val="Table Normal"/>
    <w:uiPriority w:val="2"/>
    <w:semiHidden/>
    <w:unhideWhenUsed/>
    <w:qFormat/>
    <w:rsid w:val="00AF0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0589"/>
    <w:pPr>
      <w:widowControl w:val="0"/>
      <w:autoSpaceDE w:val="0"/>
      <w:autoSpaceDN w:val="0"/>
      <w:spacing w:line="256" w:lineRule="exact"/>
      <w:ind w:left="5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4905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2024-08-26T07:23:00Z</cp:lastPrinted>
  <dcterms:created xsi:type="dcterms:W3CDTF">2024-08-26T09:07:00Z</dcterms:created>
  <dcterms:modified xsi:type="dcterms:W3CDTF">2024-08-26T09:07:00Z</dcterms:modified>
</cp:coreProperties>
</file>